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14C29" w14:textId="77777777" w:rsidR="009F4194" w:rsidRPr="00481ACB" w:rsidRDefault="009F4194">
      <w:pPr>
        <w:pStyle w:val="Titre1"/>
        <w:ind w:left="0"/>
        <w:rPr>
          <w:rFonts w:ascii="Arial" w:hAnsi="Arial" w:cs="Arial"/>
        </w:rPr>
      </w:pPr>
    </w:p>
    <w:p w14:paraId="28B14C2A" w14:textId="77777777" w:rsidR="008260B6" w:rsidRDefault="008260B6" w:rsidP="008260B6">
      <w:pPr>
        <w:rPr>
          <w:rFonts w:ascii="Arial" w:hAnsi="Arial" w:cs="Arial"/>
        </w:rPr>
      </w:pPr>
    </w:p>
    <w:p w14:paraId="64BA2AC4" w14:textId="77777777" w:rsidR="0081279D" w:rsidRDefault="0081279D" w:rsidP="008260B6">
      <w:pPr>
        <w:rPr>
          <w:rFonts w:ascii="Arial" w:hAnsi="Arial" w:cs="Arial"/>
        </w:rPr>
      </w:pPr>
    </w:p>
    <w:p w14:paraId="7D958E42" w14:textId="77777777" w:rsidR="0081279D" w:rsidRPr="00481ACB" w:rsidRDefault="0081279D" w:rsidP="008260B6">
      <w:pPr>
        <w:rPr>
          <w:rFonts w:ascii="Arial" w:hAnsi="Arial" w:cs="Arial"/>
        </w:rPr>
      </w:pPr>
    </w:p>
    <w:p w14:paraId="28B14C2B" w14:textId="07D45400" w:rsidR="00451ABD" w:rsidRDefault="0081279D" w:rsidP="003A482B">
      <w:pPr>
        <w:jc w:val="center"/>
        <w:rPr>
          <w:rFonts w:ascii="Arial" w:hAnsi="Arial" w:cs="Arial"/>
          <w:sz w:val="18"/>
          <w:szCs w:val="18"/>
        </w:rPr>
      </w:pPr>
      <w:r w:rsidRPr="009203D2">
        <w:rPr>
          <w:rFonts w:asciiTheme="majorHAnsi" w:hAnsiTheme="majorHAnsi" w:cstheme="majorHAnsi"/>
          <w:noProof/>
        </w:rPr>
        <w:drawing>
          <wp:inline distT="0" distB="0" distL="0" distR="0" wp14:anchorId="77A72D0F" wp14:editId="637886F7">
            <wp:extent cx="2747340" cy="811520"/>
            <wp:effectExtent l="0" t="0" r="0" b="8255"/>
            <wp:docPr id="2" name="Image 2"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texte, Graphique, logo&#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4843" cy="816690"/>
                    </a:xfrm>
                    <a:prstGeom prst="rect">
                      <a:avLst/>
                    </a:prstGeom>
                    <a:noFill/>
                  </pic:spPr>
                </pic:pic>
              </a:graphicData>
            </a:graphic>
          </wp:inline>
        </w:drawing>
      </w:r>
    </w:p>
    <w:p w14:paraId="28B14C2C" w14:textId="77777777" w:rsidR="00451ABD" w:rsidRDefault="00451ABD" w:rsidP="00451ABD">
      <w:pPr>
        <w:rPr>
          <w:rFonts w:ascii="Arial" w:hAnsi="Arial" w:cs="Arial"/>
          <w:sz w:val="18"/>
          <w:szCs w:val="18"/>
        </w:rPr>
      </w:pPr>
    </w:p>
    <w:p w14:paraId="28B14C2D" w14:textId="77777777" w:rsidR="00451ABD" w:rsidRDefault="00451ABD" w:rsidP="00451ABD">
      <w:pPr>
        <w:rPr>
          <w:rFonts w:ascii="Arial" w:hAnsi="Arial" w:cs="Arial"/>
          <w:sz w:val="18"/>
          <w:szCs w:val="18"/>
        </w:rPr>
      </w:pPr>
    </w:p>
    <w:p w14:paraId="28B14C2E" w14:textId="77777777" w:rsidR="00451ABD" w:rsidRDefault="00451ABD" w:rsidP="00451ABD">
      <w:pPr>
        <w:rPr>
          <w:rFonts w:ascii="Arial" w:hAnsi="Arial" w:cs="Arial"/>
          <w:sz w:val="18"/>
          <w:szCs w:val="18"/>
        </w:rPr>
      </w:pPr>
    </w:p>
    <w:p w14:paraId="28B14C2F" w14:textId="77777777" w:rsidR="00451ABD" w:rsidRDefault="00451ABD" w:rsidP="00451ABD">
      <w:pPr>
        <w:rPr>
          <w:rFonts w:ascii="Arial" w:hAnsi="Arial" w:cs="Arial"/>
          <w:sz w:val="18"/>
          <w:szCs w:val="18"/>
        </w:rPr>
      </w:pPr>
    </w:p>
    <w:p w14:paraId="28B14C30" w14:textId="77777777" w:rsidR="00451ABD" w:rsidRDefault="00451ABD" w:rsidP="00451ABD">
      <w:pPr>
        <w:rPr>
          <w:rFonts w:ascii="Arial" w:hAnsi="Arial" w:cs="Arial"/>
          <w:sz w:val="18"/>
          <w:szCs w:val="18"/>
        </w:rPr>
      </w:pPr>
    </w:p>
    <w:p w14:paraId="28B14C31" w14:textId="77777777" w:rsidR="00451ABD" w:rsidRDefault="00451ABD" w:rsidP="00451ABD">
      <w:pPr>
        <w:rPr>
          <w:rFonts w:ascii="Arial" w:hAnsi="Arial" w:cs="Arial"/>
          <w:sz w:val="18"/>
          <w:szCs w:val="18"/>
        </w:rPr>
      </w:pPr>
    </w:p>
    <w:p w14:paraId="0334CFC5" w14:textId="77777777" w:rsidR="0081279D" w:rsidRPr="00363D84" w:rsidRDefault="0081279D" w:rsidP="0081279D">
      <w:pPr>
        <w:rPr>
          <w:rFonts w:asciiTheme="majorHAnsi" w:hAnsiTheme="majorHAnsi" w:cstheme="majorHAnsi"/>
          <w:sz w:val="22"/>
          <w:szCs w:val="22"/>
        </w:rPr>
      </w:pPr>
    </w:p>
    <w:p w14:paraId="1C136BE5" w14:textId="77777777" w:rsidR="0081279D" w:rsidRDefault="0081279D" w:rsidP="0081279D">
      <w:pPr>
        <w:rPr>
          <w:rFonts w:asciiTheme="majorHAnsi" w:hAnsiTheme="majorHAnsi" w:cstheme="majorHAnsi"/>
        </w:rPr>
      </w:pPr>
    </w:p>
    <w:p w14:paraId="00904596" w14:textId="77777777" w:rsidR="0081279D" w:rsidRDefault="0081279D" w:rsidP="0081279D">
      <w:pPr>
        <w:rPr>
          <w:rFonts w:asciiTheme="majorHAnsi" w:hAnsiTheme="majorHAnsi" w:cstheme="majorHAnsi"/>
        </w:rPr>
      </w:pPr>
    </w:p>
    <w:p w14:paraId="1FB8F7F1" w14:textId="77777777" w:rsidR="0081279D" w:rsidRPr="006D609C" w:rsidRDefault="0081279D" w:rsidP="0081279D">
      <w:pPr>
        <w:rPr>
          <w:rFonts w:asciiTheme="majorHAnsi" w:hAnsiTheme="majorHAnsi" w:cstheme="majorHAnsi"/>
        </w:rPr>
      </w:pPr>
    </w:p>
    <w:tbl>
      <w:tblPr>
        <w:tblW w:w="0" w:type="auto"/>
        <w:tblInd w:w="20" w:type="dxa"/>
        <w:tblLayout w:type="fixed"/>
        <w:tblLook w:val="04A0" w:firstRow="1" w:lastRow="0" w:firstColumn="1" w:lastColumn="0" w:noHBand="0" w:noVBand="1"/>
      </w:tblPr>
      <w:tblGrid>
        <w:gridCol w:w="9620"/>
      </w:tblGrid>
      <w:tr w:rsidR="0081279D" w:rsidRPr="00AF0E44" w14:paraId="2E80C3BC" w14:textId="77777777" w:rsidTr="008E30D4">
        <w:tc>
          <w:tcPr>
            <w:tcW w:w="9620" w:type="dxa"/>
            <w:shd w:val="clear" w:color="666553" w:fill="666553"/>
            <w:tcMar>
              <w:top w:w="40" w:type="dxa"/>
              <w:left w:w="0" w:type="dxa"/>
              <w:bottom w:w="0" w:type="dxa"/>
              <w:right w:w="0" w:type="dxa"/>
            </w:tcMar>
            <w:vAlign w:val="center"/>
          </w:tcPr>
          <w:p w14:paraId="301EF3EE" w14:textId="77777777" w:rsidR="0081279D" w:rsidRPr="00AF0E44" w:rsidRDefault="0081279D" w:rsidP="008E30D4">
            <w:pPr>
              <w:spacing w:after="120"/>
              <w:jc w:val="center"/>
              <w:rPr>
                <w:rFonts w:asciiTheme="majorHAnsi" w:eastAsia="Trebuchet MS" w:hAnsiTheme="majorHAnsi" w:cstheme="majorHAnsi"/>
                <w:b/>
                <w:sz w:val="28"/>
              </w:rPr>
            </w:pPr>
            <w:r w:rsidRPr="009203D2">
              <w:rPr>
                <w:rFonts w:asciiTheme="majorHAnsi" w:eastAsia="Trebuchet MS" w:hAnsiTheme="majorHAnsi" w:cstheme="majorHAnsi"/>
                <w:b/>
                <w:color w:val="FFFFFF" w:themeColor="background1"/>
                <w:sz w:val="28"/>
              </w:rPr>
              <w:t xml:space="preserve">ACTE D’ENGAGEMENT (A.E) </w:t>
            </w:r>
            <w:r w:rsidRPr="00AF0E44">
              <w:rPr>
                <w:rFonts w:asciiTheme="majorHAnsi" w:eastAsia="Trebuchet MS" w:hAnsiTheme="majorHAnsi" w:cstheme="majorHAnsi"/>
                <w:b/>
                <w:color w:val="FFFFFF" w:themeColor="background1"/>
                <w:sz w:val="28"/>
              </w:rPr>
              <w:t xml:space="preserve"> </w:t>
            </w:r>
          </w:p>
        </w:tc>
      </w:tr>
    </w:tbl>
    <w:p w14:paraId="1CE1C7B5" w14:textId="77777777" w:rsidR="0081279D" w:rsidRPr="00363D84" w:rsidRDefault="0081279D" w:rsidP="0081279D">
      <w:pPr>
        <w:spacing w:after="160"/>
        <w:rPr>
          <w:rFonts w:asciiTheme="majorHAnsi" w:hAnsiTheme="majorHAnsi" w:cstheme="majorHAnsi"/>
          <w:sz w:val="22"/>
          <w:szCs w:val="22"/>
        </w:rPr>
      </w:pPr>
    </w:p>
    <w:p w14:paraId="1CB73E60" w14:textId="77777777" w:rsidR="0081279D" w:rsidRPr="00363D84" w:rsidRDefault="0081279D" w:rsidP="0081279D">
      <w:pPr>
        <w:spacing w:after="160"/>
        <w:rPr>
          <w:rFonts w:asciiTheme="majorHAnsi" w:hAnsiTheme="majorHAnsi" w:cstheme="majorHAnsi"/>
          <w:sz w:val="22"/>
          <w:szCs w:val="22"/>
        </w:rPr>
      </w:pPr>
    </w:p>
    <w:p w14:paraId="75CCF554" w14:textId="77777777" w:rsidR="0081279D" w:rsidRPr="00AF0E44" w:rsidRDefault="0081279D" w:rsidP="0081279D">
      <w:pPr>
        <w:rPr>
          <w:rFonts w:asciiTheme="majorHAnsi" w:hAnsiTheme="majorHAnsi" w:cstheme="majorHAnsi"/>
        </w:rPr>
      </w:pPr>
    </w:p>
    <w:p w14:paraId="52EC9625" w14:textId="77777777" w:rsidR="0081279D" w:rsidRPr="00AF0E44" w:rsidRDefault="0081279D" w:rsidP="0081279D">
      <w:pPr>
        <w:rPr>
          <w:rFonts w:asciiTheme="majorHAnsi" w:hAnsiTheme="majorHAnsi" w:cstheme="majorHAnsi"/>
        </w:rPr>
      </w:pPr>
    </w:p>
    <w:p w14:paraId="5948E261" w14:textId="77777777" w:rsidR="0081279D" w:rsidRPr="00AF0E44" w:rsidRDefault="0081279D" w:rsidP="0081279D">
      <w:pPr>
        <w:rPr>
          <w:rFonts w:asciiTheme="majorHAnsi" w:hAnsiTheme="majorHAnsi" w:cstheme="majorHAnsi"/>
        </w:rPr>
      </w:pPr>
    </w:p>
    <w:p w14:paraId="5C219461" w14:textId="77777777" w:rsidR="0081279D" w:rsidRDefault="0081279D" w:rsidP="0081279D">
      <w:pPr>
        <w:rPr>
          <w:rFonts w:asciiTheme="majorHAnsi" w:hAnsiTheme="majorHAnsi" w:cstheme="majorHAnsi"/>
        </w:rPr>
      </w:pPr>
    </w:p>
    <w:p w14:paraId="7B19D210" w14:textId="77777777" w:rsidR="0081279D" w:rsidRDefault="0081279D" w:rsidP="0081279D">
      <w:pPr>
        <w:rPr>
          <w:rFonts w:asciiTheme="majorHAnsi" w:hAnsiTheme="majorHAnsi" w:cstheme="majorHAnsi"/>
        </w:rPr>
      </w:pPr>
    </w:p>
    <w:p w14:paraId="1F5E2C83" w14:textId="77777777" w:rsidR="0081279D" w:rsidRDefault="0081279D" w:rsidP="0081279D">
      <w:pPr>
        <w:rPr>
          <w:rFonts w:asciiTheme="majorHAnsi" w:hAnsiTheme="majorHAnsi" w:cstheme="majorHAnsi"/>
        </w:rPr>
      </w:pPr>
    </w:p>
    <w:p w14:paraId="42BB3297" w14:textId="77777777" w:rsidR="0081279D" w:rsidRDefault="0081279D" w:rsidP="0081279D">
      <w:pPr>
        <w:rPr>
          <w:rFonts w:asciiTheme="majorHAnsi" w:hAnsiTheme="majorHAnsi" w:cstheme="majorHAnsi"/>
        </w:rPr>
      </w:pPr>
    </w:p>
    <w:p w14:paraId="238C4102" w14:textId="77777777" w:rsidR="0081279D" w:rsidRPr="00AF0E44" w:rsidRDefault="0081279D" w:rsidP="0081279D">
      <w:pPr>
        <w:rPr>
          <w:rFonts w:asciiTheme="majorHAnsi" w:hAnsiTheme="majorHAnsi" w:cstheme="majorHAnsi"/>
        </w:rPr>
      </w:pPr>
    </w:p>
    <w:p w14:paraId="0F4631B8" w14:textId="77777777" w:rsidR="0081279D" w:rsidRPr="00AF0E44" w:rsidRDefault="0081279D" w:rsidP="0081279D">
      <w:pPr>
        <w:rPr>
          <w:rFonts w:asciiTheme="majorHAnsi" w:hAnsiTheme="majorHAnsi" w:cstheme="majorHAnsi"/>
        </w:rPr>
      </w:pPr>
      <w:r w:rsidRPr="00AF0E44">
        <w:rPr>
          <w:rFonts w:asciiTheme="majorHAnsi" w:hAnsiTheme="majorHAnsi" w:cstheme="majorHAnsi"/>
          <w:noProof/>
        </w:rPr>
        <mc:AlternateContent>
          <mc:Choice Requires="wps">
            <w:drawing>
              <wp:anchor distT="0" distB="0" distL="114300" distR="114300" simplePos="0" relativeHeight="251662336" behindDoc="0" locked="0" layoutInCell="1" allowOverlap="1" wp14:anchorId="2C568F01" wp14:editId="0FB8E305">
                <wp:simplePos x="0" y="0"/>
                <wp:positionH relativeFrom="column">
                  <wp:posOffset>-26338</wp:posOffset>
                </wp:positionH>
                <wp:positionV relativeFrom="paragraph">
                  <wp:posOffset>66798</wp:posOffset>
                </wp:positionV>
                <wp:extent cx="6237027" cy="0"/>
                <wp:effectExtent l="0" t="0" r="0" b="0"/>
                <wp:wrapNone/>
                <wp:docPr id="4" name="Connecteur droit 4"/>
                <wp:cNvGraphicFramePr/>
                <a:graphic xmlns:a="http://schemas.openxmlformats.org/drawingml/2006/main">
                  <a:graphicData uri="http://schemas.microsoft.com/office/word/2010/wordprocessingShape">
                    <wps:wsp>
                      <wps:cNvCnPr/>
                      <wps:spPr>
                        <a:xfrm>
                          <a:off x="0" y="0"/>
                          <a:ext cx="623702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AEBC89" id="Connecteur droit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5.25pt" to="48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" strokecolor="black [3200]" strokeweight=".5pt">
                <v:stroke joinstyle="miter"/>
              </v:line>
            </w:pict>
          </mc:Fallback>
        </mc:AlternateContent>
      </w:r>
    </w:p>
    <w:p w14:paraId="117E9FF5" w14:textId="013EC494" w:rsidR="00481DB9" w:rsidRPr="00481DB9" w:rsidRDefault="00481DB9" w:rsidP="00481DB9">
      <w:pPr>
        <w:spacing w:before="240"/>
        <w:jc w:val="center"/>
        <w:rPr>
          <w:rFonts w:ascii="Calibri Light" w:hAnsi="Calibri Light" w:cs="Calibri Light"/>
          <w:b/>
          <w:sz w:val="32"/>
          <w:szCs w:val="32"/>
        </w:rPr>
      </w:pPr>
      <w:bookmarkStart w:id="0" w:name="_Hlk161993801"/>
      <w:r w:rsidRPr="00481DB9">
        <w:rPr>
          <w:rFonts w:ascii="Calibri Light" w:hAnsi="Calibri Light" w:cs="Calibri Light"/>
          <w:b/>
          <w:sz w:val="32"/>
          <w:szCs w:val="32"/>
          <w:highlight w:val="lightGray"/>
        </w:rPr>
        <w:t>MARCHE DE MAITRISE D'ŒUVRE DE CONCEPTION</w:t>
      </w:r>
    </w:p>
    <w:p w14:paraId="02A92F71" w14:textId="7B134C85" w:rsidR="00D33C85" w:rsidRDefault="00D33C85" w:rsidP="00C138DF">
      <w:pPr>
        <w:spacing w:before="240"/>
        <w:jc w:val="center"/>
        <w:rPr>
          <w:rFonts w:ascii="Calibri Light" w:hAnsi="Calibri Light" w:cs="Calibri Light"/>
          <w:b/>
          <w:sz w:val="32"/>
          <w:szCs w:val="32"/>
        </w:rPr>
      </w:pPr>
      <w:r w:rsidRPr="00D33C85">
        <w:rPr>
          <w:rFonts w:ascii="Calibri Light" w:hAnsi="Calibri Light" w:cs="Calibri Light"/>
          <w:b/>
          <w:sz w:val="32"/>
          <w:szCs w:val="32"/>
        </w:rPr>
        <w:t xml:space="preserve">Construction de </w:t>
      </w:r>
      <w:r w:rsidR="00B5534F">
        <w:rPr>
          <w:rFonts w:ascii="Calibri Light" w:hAnsi="Calibri Light" w:cs="Calibri Light"/>
          <w:b/>
          <w:sz w:val="32"/>
          <w:szCs w:val="32"/>
        </w:rPr>
        <w:t>1</w:t>
      </w:r>
      <w:r w:rsidR="008438A2">
        <w:rPr>
          <w:rFonts w:ascii="Calibri Light" w:hAnsi="Calibri Light" w:cs="Calibri Light"/>
          <w:b/>
          <w:sz w:val="32"/>
          <w:szCs w:val="32"/>
        </w:rPr>
        <w:t>4</w:t>
      </w:r>
      <w:r w:rsidRPr="00D33C85">
        <w:rPr>
          <w:rFonts w:ascii="Calibri Light" w:hAnsi="Calibri Light" w:cs="Calibri Light"/>
          <w:b/>
          <w:sz w:val="32"/>
          <w:szCs w:val="32"/>
        </w:rPr>
        <w:t xml:space="preserve"> Maisons Individuelles</w:t>
      </w:r>
    </w:p>
    <w:p w14:paraId="76F4DF85" w14:textId="394DBD7B" w:rsidR="0066019E" w:rsidRPr="00B55EF7" w:rsidRDefault="008438A2" w:rsidP="00C138DF">
      <w:pPr>
        <w:spacing w:before="240"/>
        <w:jc w:val="center"/>
        <w:rPr>
          <w:rFonts w:ascii="Calibri Light" w:hAnsi="Calibri Light" w:cs="Calibri Light"/>
          <w:b/>
          <w:sz w:val="32"/>
          <w:szCs w:val="32"/>
        </w:rPr>
      </w:pPr>
      <w:r>
        <w:rPr>
          <w:rFonts w:ascii="Calibri Light" w:hAnsi="Calibri Light" w:cs="Calibri Light"/>
          <w:b/>
          <w:sz w:val="32"/>
          <w:szCs w:val="32"/>
        </w:rPr>
        <w:t xml:space="preserve">Lotissement Le Plateau de </w:t>
      </w:r>
      <w:proofErr w:type="spellStart"/>
      <w:r>
        <w:rPr>
          <w:rFonts w:ascii="Calibri Light" w:hAnsi="Calibri Light" w:cs="Calibri Light"/>
          <w:b/>
          <w:sz w:val="32"/>
          <w:szCs w:val="32"/>
        </w:rPr>
        <w:t>Berthaucourt</w:t>
      </w:r>
      <w:proofErr w:type="spellEnd"/>
      <w:r w:rsidR="00B5534F">
        <w:rPr>
          <w:rFonts w:ascii="Calibri Light" w:hAnsi="Calibri Light" w:cs="Calibri Light"/>
          <w:b/>
          <w:sz w:val="32"/>
          <w:szCs w:val="32"/>
        </w:rPr>
        <w:t xml:space="preserve"> </w:t>
      </w:r>
      <w:r w:rsidR="008D6EF5">
        <w:rPr>
          <w:rFonts w:ascii="Calibri Light" w:hAnsi="Calibri Light" w:cs="Calibri Light"/>
          <w:b/>
          <w:sz w:val="32"/>
          <w:szCs w:val="32"/>
        </w:rPr>
        <w:t>–</w:t>
      </w:r>
      <w:r w:rsidR="00B55EF7" w:rsidRPr="00B55EF7">
        <w:rPr>
          <w:rFonts w:ascii="Calibri Light" w:hAnsi="Calibri Light" w:cs="Calibri Light"/>
          <w:b/>
          <w:sz w:val="32"/>
          <w:szCs w:val="32"/>
        </w:rPr>
        <w:t xml:space="preserve"> </w:t>
      </w:r>
      <w:r w:rsidR="008D6EF5">
        <w:rPr>
          <w:rFonts w:ascii="Calibri Light" w:hAnsi="Calibri Light" w:cs="Calibri Light"/>
          <w:b/>
          <w:sz w:val="32"/>
          <w:szCs w:val="32"/>
        </w:rPr>
        <w:t>08</w:t>
      </w:r>
      <w:r>
        <w:rPr>
          <w:rFonts w:ascii="Calibri Light" w:hAnsi="Calibri Light" w:cs="Calibri Light"/>
          <w:b/>
          <w:sz w:val="32"/>
          <w:szCs w:val="32"/>
        </w:rPr>
        <w:t>00</w:t>
      </w:r>
      <w:r w:rsidR="008D6EF5">
        <w:rPr>
          <w:rFonts w:ascii="Calibri Light" w:hAnsi="Calibri Light" w:cs="Calibri Light"/>
          <w:b/>
          <w:sz w:val="32"/>
          <w:szCs w:val="32"/>
        </w:rPr>
        <w:t xml:space="preserve">0 </w:t>
      </w:r>
      <w:r>
        <w:rPr>
          <w:rFonts w:ascii="Calibri Light" w:hAnsi="Calibri Light" w:cs="Calibri Light"/>
          <w:b/>
          <w:sz w:val="32"/>
          <w:szCs w:val="32"/>
        </w:rPr>
        <w:t>Charleville-Mézières</w:t>
      </w:r>
    </w:p>
    <w:bookmarkEnd w:id="0"/>
    <w:p w14:paraId="5251EF4F" w14:textId="77777777" w:rsidR="0081279D" w:rsidRPr="00AF0E44" w:rsidRDefault="0081279D" w:rsidP="0081279D">
      <w:pPr>
        <w:rPr>
          <w:rFonts w:asciiTheme="majorHAnsi" w:hAnsiTheme="majorHAnsi" w:cstheme="majorHAnsi"/>
        </w:rPr>
      </w:pPr>
      <w:r w:rsidRPr="00AF0E44">
        <w:rPr>
          <w:rFonts w:asciiTheme="majorHAnsi" w:hAnsiTheme="majorHAnsi" w:cstheme="majorHAnsi"/>
          <w:noProof/>
        </w:rPr>
        <mc:AlternateContent>
          <mc:Choice Requires="wps">
            <w:drawing>
              <wp:anchor distT="0" distB="0" distL="114300" distR="114300" simplePos="0" relativeHeight="251663360" behindDoc="0" locked="0" layoutInCell="1" allowOverlap="1" wp14:anchorId="42E9FF7F" wp14:editId="25FB8C52">
                <wp:simplePos x="0" y="0"/>
                <wp:positionH relativeFrom="column">
                  <wp:posOffset>-26338</wp:posOffset>
                </wp:positionH>
                <wp:positionV relativeFrom="paragraph">
                  <wp:posOffset>66798</wp:posOffset>
                </wp:positionV>
                <wp:extent cx="6237027" cy="0"/>
                <wp:effectExtent l="0" t="0" r="0" b="0"/>
                <wp:wrapNone/>
                <wp:docPr id="5" name="Connecteur droit 5"/>
                <wp:cNvGraphicFramePr/>
                <a:graphic xmlns:a="http://schemas.openxmlformats.org/drawingml/2006/main">
                  <a:graphicData uri="http://schemas.microsoft.com/office/word/2010/wordprocessingShape">
                    <wps:wsp>
                      <wps:cNvCnPr/>
                      <wps:spPr>
                        <a:xfrm>
                          <a:off x="0" y="0"/>
                          <a:ext cx="623702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6A52FC" id="Connecteur droit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5.25pt" to="48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" strokecolor="black [3200]" strokeweight=".5pt">
                <v:stroke joinstyle="miter"/>
              </v:line>
            </w:pict>
          </mc:Fallback>
        </mc:AlternateContent>
      </w:r>
    </w:p>
    <w:p w14:paraId="28B14C50" w14:textId="77777777" w:rsidR="00E63845" w:rsidRPr="006F43C7" w:rsidRDefault="00E63845" w:rsidP="00E63845">
      <w:pPr>
        <w:jc w:val="center"/>
        <w:rPr>
          <w:rFonts w:asciiTheme="majorHAnsi" w:hAnsiTheme="majorHAnsi" w:cstheme="majorHAnsi"/>
          <w:sz w:val="22"/>
          <w:szCs w:val="22"/>
        </w:rPr>
      </w:pPr>
    </w:p>
    <w:p w14:paraId="28B14C53" w14:textId="77777777" w:rsidR="00E63845" w:rsidRPr="006F43C7" w:rsidRDefault="00E63845" w:rsidP="00E63845">
      <w:pPr>
        <w:jc w:val="center"/>
        <w:rPr>
          <w:rFonts w:asciiTheme="majorHAnsi" w:hAnsiTheme="majorHAnsi" w:cstheme="majorHAnsi"/>
          <w:sz w:val="22"/>
          <w:szCs w:val="22"/>
        </w:rPr>
      </w:pPr>
    </w:p>
    <w:p w14:paraId="28B14C57" w14:textId="77777777" w:rsidR="008260B6" w:rsidRPr="006F43C7" w:rsidRDefault="00E63845" w:rsidP="008260B6">
      <w:pPr>
        <w:rPr>
          <w:rFonts w:asciiTheme="majorHAnsi" w:hAnsiTheme="majorHAnsi" w:cstheme="majorHAnsi"/>
        </w:rPr>
      </w:pPr>
      <w:r w:rsidRPr="006F43C7">
        <w:rPr>
          <w:rFonts w:asciiTheme="majorHAnsi" w:hAnsiTheme="majorHAnsi" w:cstheme="majorHAnsi"/>
        </w:rPr>
        <w:br w:type="page"/>
      </w:r>
    </w:p>
    <w:p w14:paraId="4D5385BD" w14:textId="2365BB9E" w:rsidR="006514B5" w:rsidRDefault="00AA11B2" w:rsidP="006514B5">
      <w:pPr>
        <w:autoSpaceDE w:val="0"/>
        <w:autoSpaceDN w:val="0"/>
        <w:adjustRightInd w:val="0"/>
        <w:rPr>
          <w:rFonts w:ascii="Calibri Light" w:hAnsi="Calibri Light" w:cs="Calibri Light"/>
          <w:i/>
          <w:iCs/>
          <w:sz w:val="16"/>
          <w:szCs w:val="16"/>
        </w:rPr>
      </w:pPr>
      <w:r w:rsidRPr="006514B5">
        <w:rPr>
          <w:rFonts w:ascii="Calibri Light" w:hAnsi="Calibri Light" w:cs="Calibri Light"/>
          <w:i/>
          <w:iCs/>
          <w:sz w:val="16"/>
          <w:szCs w:val="16"/>
        </w:rPr>
        <w:lastRenderedPageBreak/>
        <w:t>En cas de groupement de Maîtres d'œuvre, remplir un seul acte d’engagement pour le groupement</w:t>
      </w:r>
      <w:r w:rsidR="006514B5">
        <w:rPr>
          <w:rFonts w:ascii="Calibri Light" w:hAnsi="Calibri Light" w:cs="Calibri Light"/>
          <w:i/>
          <w:iCs/>
          <w:sz w:val="16"/>
          <w:szCs w:val="16"/>
        </w:rPr>
        <w:t>.</w:t>
      </w:r>
      <w:r w:rsidRPr="006514B5">
        <w:rPr>
          <w:rFonts w:ascii="Calibri Light" w:hAnsi="Calibri Light" w:cs="Calibri Light"/>
          <w:i/>
          <w:iCs/>
          <w:sz w:val="16"/>
          <w:szCs w:val="16"/>
        </w:rPr>
        <w:tab/>
      </w:r>
    </w:p>
    <w:p w14:paraId="759A7992" w14:textId="3D53A7A7" w:rsidR="00AA11B2" w:rsidRPr="006514B5" w:rsidRDefault="00AA11B2" w:rsidP="006514B5">
      <w:pPr>
        <w:autoSpaceDE w:val="0"/>
        <w:autoSpaceDN w:val="0"/>
        <w:adjustRightInd w:val="0"/>
        <w:rPr>
          <w:rFonts w:ascii="Calibri Light" w:hAnsi="Calibri Light" w:cs="Calibri Light"/>
          <w:i/>
          <w:iCs/>
          <w:sz w:val="16"/>
          <w:szCs w:val="16"/>
        </w:rPr>
      </w:pPr>
      <w:r w:rsidRPr="006514B5">
        <w:rPr>
          <w:rFonts w:ascii="Calibri Light" w:hAnsi="Calibri Light" w:cs="Calibri Light"/>
          <w:i/>
          <w:iCs/>
          <w:sz w:val="16"/>
          <w:szCs w:val="16"/>
        </w:rPr>
        <w:t>L’offre doit être rédigée en français.</w:t>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r w:rsidRPr="006514B5">
        <w:rPr>
          <w:rFonts w:ascii="Calibri Light" w:hAnsi="Calibri Light" w:cs="Calibri Light"/>
          <w:i/>
          <w:iCs/>
          <w:sz w:val="16"/>
          <w:szCs w:val="16"/>
        </w:rPr>
        <w:tab/>
      </w:r>
    </w:p>
    <w:p w14:paraId="4236C65B" w14:textId="24F69326" w:rsidR="00AA11B2" w:rsidRPr="00AA11B2" w:rsidRDefault="00AA11B2" w:rsidP="006514B5">
      <w:pPr>
        <w:autoSpaceDE w:val="0"/>
        <w:autoSpaceDN w:val="0"/>
        <w:adjustRightInd w:val="0"/>
        <w:rPr>
          <w:rFonts w:asciiTheme="minorHAnsi" w:hAnsiTheme="minorHAnsi" w:cstheme="minorHAnsi"/>
        </w:rPr>
      </w:pPr>
      <w:r w:rsidRPr="006514B5">
        <w:rPr>
          <w:rFonts w:ascii="Calibri Light" w:hAnsi="Calibri Light" w:cs="Calibri Light"/>
          <w:i/>
          <w:iCs/>
          <w:sz w:val="16"/>
          <w:szCs w:val="16"/>
        </w:rPr>
        <w:t>Le Maître d'œuvre remplit un imprimé pour l'ensemble des missions qui lui sont confiées.</w:t>
      </w:r>
      <w:r w:rsidRPr="006514B5">
        <w:rPr>
          <w:rFonts w:ascii="Calibri Light" w:hAnsi="Calibri Light" w:cs="Calibri Light"/>
          <w:sz w:val="16"/>
          <w:szCs w:val="16"/>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p>
    <w:p w14:paraId="161FFD05" w14:textId="77777777" w:rsidR="00AA11B2" w:rsidRPr="006F43C7" w:rsidRDefault="00AA11B2" w:rsidP="00AA11B2">
      <w:pPr>
        <w:pStyle w:val="fcasegauche"/>
        <w:ind w:left="567" w:firstLine="0"/>
        <w:rPr>
          <w:rFonts w:asciiTheme="majorHAnsi" w:hAnsiTheme="majorHAnsi" w:cstheme="majorHAnsi"/>
        </w:rPr>
      </w:pP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p>
    <w:tbl>
      <w:tblPr>
        <w:tblW w:w="0" w:type="auto"/>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6F43C7" w14:paraId="2E2178DA" w14:textId="77777777" w:rsidTr="00950F32">
        <w:tc>
          <w:tcPr>
            <w:tcW w:w="10206" w:type="dxa"/>
            <w:tcBorders>
              <w:top w:val="single" w:sz="4" w:space="0" w:color="auto"/>
              <w:left w:val="single" w:sz="4" w:space="0" w:color="auto"/>
              <w:bottom w:val="single" w:sz="4" w:space="0" w:color="auto"/>
              <w:right w:val="single" w:sz="4" w:space="0" w:color="auto"/>
            </w:tcBorders>
            <w:shd w:val="clear" w:color="auto" w:fill="A6A6A6"/>
          </w:tcPr>
          <w:p w14:paraId="643A5D7D" w14:textId="77B7C163" w:rsidR="00AA11B2" w:rsidRPr="006F43C7" w:rsidRDefault="00AA11B2" w:rsidP="00950F32">
            <w:pPr>
              <w:tabs>
                <w:tab w:val="left" w:pos="-142"/>
                <w:tab w:val="left" w:pos="4111"/>
              </w:tabs>
              <w:jc w:val="center"/>
              <w:rPr>
                <w:rFonts w:asciiTheme="majorHAnsi" w:hAnsiTheme="majorHAnsi" w:cstheme="majorHAnsi"/>
                <w:b/>
                <w:bCs/>
              </w:rPr>
            </w:pPr>
            <w:r w:rsidRPr="006F43C7">
              <w:rPr>
                <w:rFonts w:asciiTheme="majorHAnsi" w:hAnsiTheme="majorHAnsi" w:cstheme="majorHAnsi"/>
              </w:rPr>
              <w:br w:type="page"/>
            </w:r>
            <w:r w:rsidRPr="006F43C7">
              <w:rPr>
                <w:rFonts w:asciiTheme="majorHAnsi" w:hAnsiTheme="majorHAnsi" w:cstheme="majorHAnsi"/>
              </w:rPr>
              <w:br w:type="page"/>
            </w:r>
            <w:r w:rsidRPr="006F43C7">
              <w:rPr>
                <w:rFonts w:asciiTheme="majorHAnsi" w:hAnsiTheme="majorHAnsi" w:cstheme="majorHAnsi"/>
                <w:b/>
                <w:bCs/>
              </w:rPr>
              <w:t xml:space="preserve">Article 1 </w:t>
            </w:r>
            <w:r>
              <w:rPr>
                <w:rFonts w:asciiTheme="majorHAnsi" w:hAnsiTheme="majorHAnsi" w:cstheme="majorHAnsi"/>
                <w:b/>
                <w:bCs/>
              </w:rPr>
              <w:t>–</w:t>
            </w:r>
            <w:r w:rsidRPr="006F43C7">
              <w:rPr>
                <w:rFonts w:asciiTheme="majorHAnsi" w:hAnsiTheme="majorHAnsi" w:cstheme="majorHAnsi"/>
                <w:b/>
                <w:bCs/>
              </w:rPr>
              <w:t xml:space="preserve"> </w:t>
            </w:r>
            <w:r>
              <w:rPr>
                <w:rFonts w:asciiTheme="majorHAnsi" w:hAnsiTheme="majorHAnsi" w:cstheme="majorHAnsi"/>
                <w:b/>
                <w:bCs/>
              </w:rPr>
              <w:t>Désignation des parties</w:t>
            </w:r>
          </w:p>
        </w:tc>
      </w:tr>
    </w:tbl>
    <w:p w14:paraId="4A6475B0" w14:textId="55260103" w:rsidR="00AA11B2" w:rsidRPr="00AA11B2" w:rsidRDefault="00AA11B2" w:rsidP="00AA11B2">
      <w:pPr>
        <w:autoSpaceDE w:val="0"/>
        <w:autoSpaceDN w:val="0"/>
        <w:adjustRightInd w:val="0"/>
        <w:jc w:val="both"/>
        <w:rPr>
          <w:rFonts w:asciiTheme="minorHAnsi" w:hAnsiTheme="minorHAnsi" w:cstheme="minorHAnsi"/>
        </w:rPr>
      </w:pP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r w:rsidRPr="00AA11B2">
        <w:rPr>
          <w:rFonts w:asciiTheme="minorHAnsi" w:hAnsiTheme="minorHAnsi" w:cstheme="minorHAnsi"/>
        </w:rPr>
        <w:tab/>
      </w:r>
    </w:p>
    <w:p w14:paraId="0B03B89B" w14:textId="226A1DD6" w:rsidR="00AA11B2" w:rsidRPr="00AA11B2" w:rsidRDefault="00AA11B2" w:rsidP="00AA11B2">
      <w:pPr>
        <w:autoSpaceDE w:val="0"/>
        <w:autoSpaceDN w:val="0"/>
        <w:adjustRightInd w:val="0"/>
        <w:jc w:val="both"/>
        <w:rPr>
          <w:rFonts w:asciiTheme="minorHAnsi" w:hAnsiTheme="minorHAnsi" w:cstheme="minorHAnsi"/>
          <w:b/>
        </w:rPr>
      </w:pP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p>
    <w:p w14:paraId="28CDD9B8"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1.1. Désignation du Maître de l'Ouvrage</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426D6D01" w14:textId="05C3C9D5" w:rsidR="00AA11B2" w:rsidRPr="00D25F83" w:rsidRDefault="00AA11B2" w:rsidP="00AA11B2">
      <w:pPr>
        <w:jc w:val="both"/>
        <w:rPr>
          <w:rFonts w:asciiTheme="majorHAnsi" w:hAnsiTheme="majorHAnsi" w:cstheme="majorHAnsi"/>
          <w:color w:val="0000FF"/>
        </w:rPr>
      </w:pPr>
      <w:r w:rsidRPr="00D25F83">
        <w:rPr>
          <w:rFonts w:asciiTheme="majorHAnsi" w:hAnsiTheme="majorHAnsi" w:cstheme="majorHAnsi"/>
          <w:b/>
          <w:color w:val="0000FF"/>
        </w:rPr>
        <w:t>La SA d'H.L.M. PLURIAL NOVILIA</w:t>
      </w:r>
      <w:r w:rsidRPr="00D25F83">
        <w:rPr>
          <w:rFonts w:asciiTheme="majorHAnsi" w:hAnsiTheme="majorHAnsi" w:cstheme="majorHAnsi"/>
          <w:color w:val="0000FF"/>
        </w:rPr>
        <w:t xml:space="preserve">, au capital social de </w:t>
      </w:r>
      <w:r w:rsidR="00EA5C15">
        <w:rPr>
          <w:rFonts w:asciiTheme="majorHAnsi" w:hAnsiTheme="majorHAnsi" w:cstheme="majorHAnsi"/>
          <w:color w:val="0000FF"/>
        </w:rPr>
        <w:t>92</w:t>
      </w:r>
      <w:r w:rsidRPr="00D25F83">
        <w:rPr>
          <w:rFonts w:asciiTheme="majorHAnsi" w:hAnsiTheme="majorHAnsi" w:cstheme="majorHAnsi"/>
          <w:color w:val="0000FF"/>
        </w:rPr>
        <w:t>.</w:t>
      </w:r>
      <w:r w:rsidR="00EA5C15">
        <w:rPr>
          <w:rFonts w:asciiTheme="majorHAnsi" w:hAnsiTheme="majorHAnsi" w:cstheme="majorHAnsi"/>
          <w:color w:val="0000FF"/>
        </w:rPr>
        <w:t>1</w:t>
      </w:r>
      <w:r w:rsidR="00A961F8">
        <w:rPr>
          <w:rFonts w:asciiTheme="majorHAnsi" w:hAnsiTheme="majorHAnsi" w:cstheme="majorHAnsi"/>
          <w:color w:val="0000FF"/>
        </w:rPr>
        <w:t>27</w:t>
      </w:r>
      <w:r w:rsidRPr="00D25F83">
        <w:rPr>
          <w:rFonts w:asciiTheme="majorHAnsi" w:hAnsiTheme="majorHAnsi" w:cstheme="majorHAnsi"/>
          <w:color w:val="0000FF"/>
        </w:rPr>
        <w:t>.</w:t>
      </w:r>
      <w:r w:rsidR="00A961F8">
        <w:rPr>
          <w:rFonts w:asciiTheme="majorHAnsi" w:hAnsiTheme="majorHAnsi" w:cstheme="majorHAnsi"/>
          <w:color w:val="0000FF"/>
        </w:rPr>
        <w:t>728</w:t>
      </w:r>
      <w:r w:rsidRPr="00D25F83">
        <w:rPr>
          <w:rFonts w:asciiTheme="majorHAnsi" w:hAnsiTheme="majorHAnsi" w:cstheme="majorHAnsi"/>
          <w:color w:val="0000FF"/>
        </w:rPr>
        <w:t xml:space="preserve"> €, ayant son siège social situé à REIMS (51100), 2 place Paul Jamot, inscrite au RCS de Reims sous le n° 335 480 679, représentée par son Directeur Général, agissant </w:t>
      </w:r>
      <w:r w:rsidR="00DA48B5" w:rsidRPr="00D25F83">
        <w:rPr>
          <w:rFonts w:asciiTheme="majorHAnsi" w:hAnsiTheme="majorHAnsi" w:cstheme="majorHAnsi"/>
          <w:color w:val="0000FF"/>
        </w:rPr>
        <w:t>è</w:t>
      </w:r>
      <w:r w:rsidRPr="00D25F83">
        <w:rPr>
          <w:rFonts w:asciiTheme="majorHAnsi" w:hAnsiTheme="majorHAnsi" w:cstheme="majorHAnsi"/>
          <w:color w:val="0000FF"/>
        </w:rPr>
        <w:t>s qualité, M. Johnny HUAT</w:t>
      </w:r>
    </w:p>
    <w:p w14:paraId="5D8B439B" w14:textId="77777777" w:rsidR="00AA11B2" w:rsidRPr="00D25F83" w:rsidRDefault="00AA11B2" w:rsidP="00AA11B2">
      <w:pPr>
        <w:autoSpaceDE w:val="0"/>
        <w:autoSpaceDN w:val="0"/>
        <w:adjustRightInd w:val="0"/>
        <w:ind w:left="708"/>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3A94ED2"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1.2. Désignation du Maître d'Œuvre</w:t>
      </w:r>
      <w:r w:rsidRPr="00D25F83">
        <w:rPr>
          <w:rFonts w:asciiTheme="majorHAnsi" w:hAnsiTheme="majorHAnsi" w:cstheme="majorHAnsi"/>
        </w:rPr>
        <w:tab/>
        <w:t xml:space="preserve"> </w:t>
      </w:r>
      <w:r w:rsidRPr="00D25F83">
        <w:rPr>
          <w:rFonts w:asciiTheme="majorHAnsi" w:hAnsiTheme="majorHAnsi" w:cstheme="majorHAnsi"/>
          <w:color w:val="FF0000"/>
        </w:rPr>
        <w:t>(</w:t>
      </w:r>
      <w:r w:rsidRPr="00D25F83">
        <w:rPr>
          <w:rFonts w:asciiTheme="majorHAnsi" w:hAnsiTheme="majorHAnsi" w:cstheme="majorHAnsi"/>
          <w:i/>
          <w:color w:val="C00000"/>
        </w:rPr>
        <w:t>à compléter)</w:t>
      </w:r>
    </w:p>
    <w:p w14:paraId="61419B17"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2CE7A22A" w14:textId="77777777" w:rsidR="00AA11B2" w:rsidRPr="00D25F83" w:rsidRDefault="00AA11B2" w:rsidP="00AA11B2">
      <w:pPr>
        <w:autoSpaceDE w:val="0"/>
        <w:autoSpaceDN w:val="0"/>
        <w:adjustRightInd w:val="0"/>
        <w:jc w:val="both"/>
        <w:rPr>
          <w:rFonts w:asciiTheme="majorHAnsi" w:hAnsiTheme="majorHAnsi" w:cstheme="majorHAnsi"/>
        </w:rPr>
      </w:pPr>
    </w:p>
    <w:p w14:paraId="4D44F2CF"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Nom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923C8F6"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Prénom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CE17670"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Qualité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0895DD7"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Téléphone : ………………………………………………… Télécopie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0E1A899" w14:textId="77777777" w:rsidR="00AA11B2" w:rsidRPr="00D25F83" w:rsidRDefault="00AA11B2" w:rsidP="006514B5">
      <w:pPr>
        <w:autoSpaceDE w:val="0"/>
        <w:autoSpaceDN w:val="0"/>
        <w:adjustRightInd w:val="0"/>
        <w:ind w:firstLine="567"/>
        <w:jc w:val="both"/>
        <w:rPr>
          <w:rFonts w:asciiTheme="majorHAnsi" w:hAnsiTheme="majorHAnsi" w:cstheme="majorHAnsi"/>
        </w:rPr>
      </w:pPr>
      <w:r w:rsidRPr="00D25F83">
        <w:rPr>
          <w:rFonts w:asciiTheme="majorHAnsi" w:hAnsiTheme="majorHAnsi" w:cstheme="majorHAnsi"/>
        </w:rPr>
        <w:t>Courriel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C0D9E7E"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sym w:font="Wingdings" w:char="F0A8"/>
      </w:r>
      <w:r w:rsidRPr="00D25F83">
        <w:rPr>
          <w:rFonts w:asciiTheme="majorHAnsi" w:hAnsiTheme="majorHAnsi" w:cstheme="majorHAnsi"/>
        </w:rPr>
        <w:t xml:space="preserve"> agissant pour mon propre compte</w:t>
      </w:r>
    </w:p>
    <w:p w14:paraId="6186285B"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   (n° SIREN d’inscription au répertoire National des entreprises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72C715AE"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5A97A042"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sym w:font="Wingdings" w:char="F0A8"/>
      </w:r>
      <w:r w:rsidRPr="00D25F83">
        <w:rPr>
          <w:rFonts w:asciiTheme="majorHAnsi" w:hAnsiTheme="majorHAnsi" w:cstheme="majorHAnsi"/>
        </w:rPr>
        <w:t xml:space="preserve"> agissant pour le compte de la société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5EBDB1F"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4441F141" w14:textId="77777777" w:rsidR="00AA11B2" w:rsidRPr="00D25F83" w:rsidRDefault="00AA11B2" w:rsidP="00AA11B2">
      <w:pPr>
        <w:autoSpaceDE w:val="0"/>
        <w:autoSpaceDN w:val="0"/>
        <w:adjustRightInd w:val="0"/>
        <w:jc w:val="both"/>
        <w:rPr>
          <w:rFonts w:asciiTheme="majorHAnsi" w:hAnsiTheme="majorHAnsi" w:cstheme="majorHAnsi"/>
        </w:rPr>
      </w:pPr>
    </w:p>
    <w:p w14:paraId="30D11EE9"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Forme sociétaire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19B9161"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Dénomination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2825340B"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Adresse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64A62DD"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5EBF7C18"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RCS (lieu et n°)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73088D51" w14:textId="1A1A1661"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sym w:font="Wingdings" w:char="F0A8"/>
      </w:r>
      <w:r w:rsidRPr="00D25F83">
        <w:rPr>
          <w:rFonts w:asciiTheme="majorHAnsi" w:hAnsiTheme="majorHAnsi" w:cstheme="majorHAnsi"/>
        </w:rPr>
        <w:t xml:space="preserve"> agissant en tant que mandataire pour l'ensemble des entrepreneurs groupés qui ont signé la lettre de candidature en date du .........................</w:t>
      </w:r>
      <w:r w:rsidRPr="00D25F83">
        <w:rPr>
          <w:rFonts w:asciiTheme="majorHAnsi" w:hAnsiTheme="majorHAnsi" w:cstheme="majorHAnsi"/>
        </w:rPr>
        <w:tab/>
      </w:r>
      <w:r w:rsidR="00862209" w:rsidRPr="00D25F83">
        <w:rPr>
          <w:rFonts w:asciiTheme="majorHAnsi" w:hAnsiTheme="majorHAnsi" w:cstheme="majorHAnsi"/>
        </w:rPr>
        <w:t>(</w:t>
      </w:r>
      <w:r w:rsidR="007E607A">
        <w:rPr>
          <w:rFonts w:asciiTheme="majorHAnsi" w:hAnsiTheme="majorHAnsi" w:cstheme="majorHAnsi"/>
        </w:rPr>
        <w:t>Formulaire</w:t>
      </w:r>
      <w:r w:rsidR="00B30F2E">
        <w:rPr>
          <w:rFonts w:asciiTheme="majorHAnsi" w:hAnsiTheme="majorHAnsi" w:cstheme="majorHAnsi"/>
        </w:rPr>
        <w:t>s DC1 et</w:t>
      </w:r>
      <w:r w:rsidR="007E607A">
        <w:rPr>
          <w:rFonts w:asciiTheme="majorHAnsi" w:hAnsiTheme="majorHAnsi" w:cstheme="majorHAnsi"/>
        </w:rPr>
        <w:t xml:space="preserve"> DC2)</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0CFFAB1" w14:textId="77777777" w:rsidR="00AA11B2" w:rsidRPr="00D25F83" w:rsidRDefault="00AA11B2" w:rsidP="00AA11B2">
      <w:pPr>
        <w:autoSpaceDE w:val="0"/>
        <w:autoSpaceDN w:val="0"/>
        <w:adjustRightInd w:val="0"/>
        <w:jc w:val="both"/>
        <w:rPr>
          <w:rFonts w:asciiTheme="majorHAnsi" w:hAnsiTheme="majorHAnsi" w:cstheme="majorHAnsi"/>
        </w:rPr>
      </w:pPr>
    </w:p>
    <w:p w14:paraId="45D10435"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du groupement solidaire</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du groupement conjoint :</w:t>
      </w:r>
    </w:p>
    <w:p w14:paraId="7E9B5006" w14:textId="72AA8F1A"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2759FBA1" w14:textId="3C9A5145"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3CA40202" wp14:editId="1C9FE58A">
                <wp:simplePos x="0" y="0"/>
                <wp:positionH relativeFrom="column">
                  <wp:posOffset>3155950</wp:posOffset>
                </wp:positionH>
                <wp:positionV relativeFrom="paragraph">
                  <wp:posOffset>23495</wp:posOffset>
                </wp:positionV>
                <wp:extent cx="45719" cy="323193"/>
                <wp:effectExtent l="0" t="0" r="12065" b="20320"/>
                <wp:wrapNone/>
                <wp:docPr id="14" name="Accolade ouvrante 14"/>
                <wp:cNvGraphicFramePr/>
                <a:graphic xmlns:a="http://schemas.openxmlformats.org/drawingml/2006/main">
                  <a:graphicData uri="http://schemas.microsoft.com/office/word/2010/wordprocessingShape">
                    <wps:wsp>
                      <wps:cNvSpPr/>
                      <wps:spPr>
                        <a:xfrm>
                          <a:off x="0" y="0"/>
                          <a:ext cx="45719" cy="323193"/>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73CCE4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14" o:spid="_x0000_s1026" type="#_x0000_t87" style="position:absolute;margin-left:248.5pt;margin-top:1.85pt;width:3.6pt;height:25.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" adj="255" strokecolor="black [3213]" strokeweight=".5pt">
                <v:stroke joinstyle="miter"/>
              </v:shape>
            </w:pict>
          </mc:Fallback>
        </mc:AlternateConten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mandataire solidaire</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t>ou</w:t>
      </w:r>
      <w:r w:rsidRPr="00D25F83">
        <w:rPr>
          <w:rFonts w:asciiTheme="majorHAnsi" w:hAnsiTheme="majorHAnsi" w:cstheme="majorHAnsi"/>
        </w:rPr>
        <w:tab/>
      </w:r>
      <w:r w:rsidRPr="00D25F83">
        <w:rPr>
          <w:rFonts w:asciiTheme="majorHAnsi" w:hAnsiTheme="majorHAnsi" w:cstheme="majorHAnsi"/>
        </w:rPr>
        <w:tab/>
      </w:r>
    </w:p>
    <w:p w14:paraId="4217164C" w14:textId="33FE6587" w:rsidR="006514B5"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sym w:font="Wingdings" w:char="F0A8"/>
      </w:r>
      <w:r w:rsidRPr="00D25F83">
        <w:rPr>
          <w:rFonts w:asciiTheme="majorHAnsi" w:hAnsiTheme="majorHAnsi" w:cstheme="majorHAnsi"/>
        </w:rPr>
        <w:t xml:space="preserve"> mandataire non solidaire</w:t>
      </w:r>
    </w:p>
    <w:p w14:paraId="5A48EE3B" w14:textId="77777777" w:rsidR="006514B5" w:rsidRPr="00D25F83" w:rsidRDefault="006514B5" w:rsidP="006514B5">
      <w:pPr>
        <w:rPr>
          <w:rFonts w:asciiTheme="majorHAnsi" w:hAnsiTheme="majorHAnsi" w:cstheme="majorHAnsi"/>
        </w:rPr>
      </w:pPr>
    </w:p>
    <w:p w14:paraId="76FDFCAF" w14:textId="77777777" w:rsidR="006514B5" w:rsidRPr="00D25F83" w:rsidRDefault="006514B5" w:rsidP="006514B5">
      <w:pPr>
        <w:rPr>
          <w:rFonts w:asciiTheme="majorHAnsi" w:hAnsiTheme="majorHAnsi" w:cstheme="majorHAnsi"/>
        </w:rPr>
      </w:pPr>
    </w:p>
    <w:p w14:paraId="40206BFD" w14:textId="77777777" w:rsidR="006514B5" w:rsidRDefault="006514B5" w:rsidP="006514B5">
      <w:pPr>
        <w:rPr>
          <w:rFonts w:asciiTheme="minorHAnsi" w:hAnsiTheme="minorHAnsi" w:cstheme="minorHAnsi"/>
        </w:rPr>
      </w:pPr>
    </w:p>
    <w:p w14:paraId="20FCE893" w14:textId="77777777" w:rsidR="006514B5" w:rsidRDefault="006514B5" w:rsidP="006514B5">
      <w:pPr>
        <w:rPr>
          <w:rFonts w:asciiTheme="minorHAnsi" w:hAnsiTheme="minorHAnsi" w:cstheme="minorHAnsi"/>
        </w:rPr>
      </w:pPr>
    </w:p>
    <w:p w14:paraId="5F82F111" w14:textId="36DB9557" w:rsidR="00AA11B2" w:rsidRPr="00AA11B2" w:rsidRDefault="00AA11B2" w:rsidP="006514B5">
      <w:pPr>
        <w:rPr>
          <w:rFonts w:asciiTheme="minorHAnsi" w:hAnsiTheme="minorHAnsi" w:cstheme="minorHAnsi"/>
        </w:rPr>
      </w:pPr>
      <w:r w:rsidRPr="00AA11B2">
        <w:rPr>
          <w:rFonts w:asciiTheme="minorHAnsi" w:hAnsiTheme="minorHAnsi" w:cstheme="minorHAnsi"/>
        </w:rPr>
        <w:tab/>
      </w:r>
    </w:p>
    <w:tbl>
      <w:tblPr>
        <w:tblW w:w="0" w:type="auto"/>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6F43C7" w14:paraId="35908392" w14:textId="77777777" w:rsidTr="00950F32">
        <w:tc>
          <w:tcPr>
            <w:tcW w:w="10206" w:type="dxa"/>
            <w:tcBorders>
              <w:top w:val="single" w:sz="4" w:space="0" w:color="auto"/>
              <w:left w:val="single" w:sz="4" w:space="0" w:color="auto"/>
              <w:bottom w:val="single" w:sz="4" w:space="0" w:color="auto"/>
              <w:right w:val="single" w:sz="4" w:space="0" w:color="auto"/>
            </w:tcBorders>
            <w:shd w:val="clear" w:color="auto" w:fill="A6A6A6"/>
          </w:tcPr>
          <w:p w14:paraId="3D670DFD" w14:textId="338502B0" w:rsidR="00AA11B2" w:rsidRPr="006F43C7" w:rsidRDefault="00AA11B2" w:rsidP="00950F32">
            <w:pPr>
              <w:tabs>
                <w:tab w:val="left" w:pos="-142"/>
                <w:tab w:val="left" w:pos="4111"/>
              </w:tabs>
              <w:jc w:val="center"/>
              <w:rPr>
                <w:rFonts w:asciiTheme="majorHAnsi" w:hAnsiTheme="majorHAnsi" w:cstheme="majorHAnsi"/>
                <w:b/>
                <w:bCs/>
              </w:rPr>
            </w:pPr>
            <w:r w:rsidRPr="006F43C7">
              <w:rPr>
                <w:rFonts w:asciiTheme="majorHAnsi" w:hAnsiTheme="majorHAnsi" w:cstheme="majorHAnsi"/>
              </w:rPr>
              <w:lastRenderedPageBreak/>
              <w:br w:type="page"/>
            </w:r>
            <w:r w:rsidRPr="006F43C7">
              <w:rPr>
                <w:rFonts w:asciiTheme="majorHAnsi" w:hAnsiTheme="majorHAnsi" w:cstheme="majorHAnsi"/>
              </w:rPr>
              <w:br w:type="page"/>
            </w:r>
            <w:r w:rsidRPr="006F43C7">
              <w:rPr>
                <w:rFonts w:asciiTheme="majorHAnsi" w:hAnsiTheme="majorHAnsi" w:cstheme="majorHAnsi"/>
                <w:b/>
                <w:bCs/>
              </w:rPr>
              <w:t xml:space="preserve">Article </w:t>
            </w:r>
            <w:r>
              <w:rPr>
                <w:rFonts w:asciiTheme="majorHAnsi" w:hAnsiTheme="majorHAnsi" w:cstheme="majorHAnsi"/>
                <w:b/>
                <w:bCs/>
              </w:rPr>
              <w:t>2</w:t>
            </w:r>
            <w:r w:rsidRPr="006F43C7">
              <w:rPr>
                <w:rFonts w:asciiTheme="majorHAnsi" w:hAnsiTheme="majorHAnsi" w:cstheme="majorHAnsi"/>
                <w:b/>
                <w:bCs/>
              </w:rPr>
              <w:t xml:space="preserve"> </w:t>
            </w:r>
            <w:r>
              <w:rPr>
                <w:rFonts w:asciiTheme="majorHAnsi" w:hAnsiTheme="majorHAnsi" w:cstheme="majorHAnsi"/>
                <w:b/>
                <w:bCs/>
              </w:rPr>
              <w:t>–</w:t>
            </w:r>
            <w:r w:rsidRPr="006F43C7">
              <w:rPr>
                <w:rFonts w:asciiTheme="majorHAnsi" w:hAnsiTheme="majorHAnsi" w:cstheme="majorHAnsi"/>
                <w:b/>
                <w:bCs/>
              </w:rPr>
              <w:t xml:space="preserve"> </w:t>
            </w:r>
            <w:r>
              <w:rPr>
                <w:rFonts w:asciiTheme="majorHAnsi" w:hAnsiTheme="majorHAnsi" w:cstheme="majorHAnsi"/>
                <w:b/>
                <w:bCs/>
              </w:rPr>
              <w:t>Désignation de l’opération</w:t>
            </w:r>
          </w:p>
        </w:tc>
      </w:tr>
    </w:tbl>
    <w:p w14:paraId="201F5975" w14:textId="77777777" w:rsidR="00AA11B2" w:rsidRPr="00AA11B2" w:rsidRDefault="00AA11B2" w:rsidP="00AA11B2">
      <w:pPr>
        <w:autoSpaceDE w:val="0"/>
        <w:autoSpaceDN w:val="0"/>
        <w:adjustRightInd w:val="0"/>
        <w:jc w:val="both"/>
        <w:rPr>
          <w:rFonts w:asciiTheme="minorHAnsi" w:hAnsiTheme="minorHAnsi" w:cstheme="minorHAnsi"/>
          <w:b/>
          <w:u w:val="single"/>
        </w:rPr>
      </w:pPr>
    </w:p>
    <w:p w14:paraId="6DB7AD73" w14:textId="77777777" w:rsidR="00AA11B2" w:rsidRPr="00E07E67" w:rsidRDefault="00AA11B2" w:rsidP="00AA11B2">
      <w:pPr>
        <w:autoSpaceDE w:val="0"/>
        <w:autoSpaceDN w:val="0"/>
        <w:adjustRightInd w:val="0"/>
        <w:jc w:val="both"/>
        <w:rPr>
          <w:rFonts w:asciiTheme="minorHAnsi" w:hAnsiTheme="minorHAnsi" w:cstheme="minorHAnsi"/>
        </w:rPr>
      </w:pPr>
    </w:p>
    <w:p w14:paraId="60FF8942" w14:textId="071FA416" w:rsidR="000F5D03" w:rsidRPr="000F5D03" w:rsidRDefault="0066019E" w:rsidP="000F5D03">
      <w:pPr>
        <w:jc w:val="center"/>
        <w:rPr>
          <w:rFonts w:asciiTheme="majorHAnsi" w:hAnsiTheme="majorHAnsi" w:cstheme="majorHAnsi"/>
          <w:b/>
          <w:bCs/>
        </w:rPr>
      </w:pPr>
      <w:r w:rsidRPr="000F5D03">
        <w:rPr>
          <w:rFonts w:asciiTheme="majorHAnsi" w:hAnsiTheme="majorHAnsi" w:cstheme="majorHAnsi"/>
          <w:b/>
          <w:bCs/>
        </w:rPr>
        <w:t xml:space="preserve">OPERATION : </w:t>
      </w:r>
      <w:r w:rsidR="008438A2">
        <w:rPr>
          <w:rFonts w:asciiTheme="majorHAnsi" w:hAnsiTheme="majorHAnsi" w:cstheme="majorHAnsi"/>
          <w:b/>
          <w:bCs/>
        </w:rPr>
        <w:t xml:space="preserve">Lotissement Le Plateau de </w:t>
      </w:r>
      <w:proofErr w:type="spellStart"/>
      <w:r w:rsidR="00E75B34">
        <w:rPr>
          <w:rFonts w:asciiTheme="majorHAnsi" w:hAnsiTheme="majorHAnsi" w:cstheme="majorHAnsi"/>
          <w:b/>
          <w:bCs/>
        </w:rPr>
        <w:t>Berthaucourt</w:t>
      </w:r>
      <w:proofErr w:type="spellEnd"/>
      <w:r w:rsidR="00B5534F">
        <w:rPr>
          <w:rFonts w:asciiTheme="majorHAnsi" w:hAnsiTheme="majorHAnsi" w:cstheme="majorHAnsi"/>
          <w:b/>
          <w:bCs/>
        </w:rPr>
        <w:t xml:space="preserve"> –</w:t>
      </w:r>
      <w:r w:rsidR="000F5D03" w:rsidRPr="000F5D03">
        <w:rPr>
          <w:rFonts w:asciiTheme="majorHAnsi" w:hAnsiTheme="majorHAnsi" w:cstheme="majorHAnsi"/>
          <w:b/>
          <w:bCs/>
        </w:rPr>
        <w:t xml:space="preserve"> </w:t>
      </w:r>
      <w:r w:rsidR="008D6EF5">
        <w:rPr>
          <w:rFonts w:asciiTheme="majorHAnsi" w:hAnsiTheme="majorHAnsi" w:cstheme="majorHAnsi"/>
          <w:b/>
          <w:bCs/>
        </w:rPr>
        <w:t>08</w:t>
      </w:r>
      <w:r w:rsidR="00E75B34">
        <w:rPr>
          <w:rFonts w:asciiTheme="majorHAnsi" w:hAnsiTheme="majorHAnsi" w:cstheme="majorHAnsi"/>
          <w:b/>
          <w:bCs/>
        </w:rPr>
        <w:t>00</w:t>
      </w:r>
      <w:r w:rsidR="008D6EF5">
        <w:rPr>
          <w:rFonts w:asciiTheme="majorHAnsi" w:hAnsiTheme="majorHAnsi" w:cstheme="majorHAnsi"/>
          <w:b/>
          <w:bCs/>
        </w:rPr>
        <w:t xml:space="preserve">0 </w:t>
      </w:r>
      <w:r w:rsidR="00E75B34">
        <w:rPr>
          <w:rFonts w:asciiTheme="majorHAnsi" w:hAnsiTheme="majorHAnsi" w:cstheme="majorHAnsi"/>
          <w:b/>
          <w:bCs/>
        </w:rPr>
        <w:t>Charleville-Mézières</w:t>
      </w:r>
      <w:r w:rsidR="00B5534F">
        <w:rPr>
          <w:rFonts w:asciiTheme="majorHAnsi" w:hAnsiTheme="majorHAnsi" w:cstheme="majorHAnsi"/>
          <w:b/>
          <w:bCs/>
        </w:rPr>
        <w:t xml:space="preserve"> </w:t>
      </w:r>
    </w:p>
    <w:p w14:paraId="57C73A6F" w14:textId="1E4724B1" w:rsidR="00C5193F" w:rsidRDefault="000F5D03" w:rsidP="004B36DA">
      <w:pPr>
        <w:jc w:val="center"/>
        <w:rPr>
          <w:rFonts w:asciiTheme="majorHAnsi" w:hAnsiTheme="majorHAnsi" w:cstheme="majorHAnsi"/>
          <w:b/>
          <w:bCs/>
        </w:rPr>
      </w:pPr>
      <w:r w:rsidRPr="000F5D03">
        <w:rPr>
          <w:rFonts w:asciiTheme="majorHAnsi" w:hAnsiTheme="majorHAnsi" w:cstheme="majorHAnsi"/>
          <w:b/>
          <w:bCs/>
        </w:rPr>
        <w:t xml:space="preserve">Construction de </w:t>
      </w:r>
      <w:r w:rsidR="00B5534F">
        <w:rPr>
          <w:rFonts w:asciiTheme="majorHAnsi" w:hAnsiTheme="majorHAnsi" w:cstheme="majorHAnsi"/>
          <w:b/>
          <w:bCs/>
        </w:rPr>
        <w:t>1</w:t>
      </w:r>
      <w:r w:rsidR="00E75B34">
        <w:rPr>
          <w:rFonts w:asciiTheme="majorHAnsi" w:hAnsiTheme="majorHAnsi" w:cstheme="majorHAnsi"/>
          <w:b/>
          <w:bCs/>
        </w:rPr>
        <w:t>4</w:t>
      </w:r>
      <w:r w:rsidRPr="000F5D03">
        <w:rPr>
          <w:rFonts w:asciiTheme="majorHAnsi" w:hAnsiTheme="majorHAnsi" w:cstheme="majorHAnsi"/>
          <w:b/>
          <w:bCs/>
        </w:rPr>
        <w:t xml:space="preserve"> maisons individuelles</w:t>
      </w:r>
      <w:r w:rsidR="00B5534F">
        <w:rPr>
          <w:rFonts w:asciiTheme="majorHAnsi" w:hAnsiTheme="majorHAnsi" w:cstheme="majorHAnsi"/>
          <w:b/>
          <w:bCs/>
        </w:rPr>
        <w:t xml:space="preserve"> </w:t>
      </w:r>
    </w:p>
    <w:p w14:paraId="24B5AF8A" w14:textId="77777777" w:rsidR="00C01D08" w:rsidRPr="006933A2" w:rsidRDefault="00C01D08" w:rsidP="00C01D08">
      <w:pPr>
        <w:rPr>
          <w:rFonts w:asciiTheme="majorHAnsi" w:hAnsiTheme="majorHAnsi" w:cstheme="majorHAnsi"/>
        </w:rPr>
      </w:pPr>
    </w:p>
    <w:p w14:paraId="0C2B5A15" w14:textId="743A7505" w:rsidR="000F5D03" w:rsidRPr="006933A2" w:rsidRDefault="006933A2" w:rsidP="006933A2">
      <w:pPr>
        <w:rPr>
          <w:rFonts w:asciiTheme="majorHAnsi" w:hAnsiTheme="majorHAnsi" w:cstheme="majorHAnsi"/>
        </w:rPr>
      </w:pPr>
      <w:r w:rsidRPr="006933A2">
        <w:rPr>
          <w:rFonts w:asciiTheme="majorHAnsi" w:hAnsiTheme="majorHAnsi" w:cstheme="majorHAnsi"/>
        </w:rPr>
        <w:t>Définition de l'opération tels que présentée dans les documents de consultation (possibilité de modifications ultérieures dans les conditions prévues au CCAP).</w:t>
      </w:r>
    </w:p>
    <w:p w14:paraId="3CF6E926" w14:textId="77777777" w:rsidR="00AA11B2" w:rsidRPr="00AA11B2" w:rsidRDefault="00AA11B2" w:rsidP="0086231E">
      <w:pPr>
        <w:autoSpaceDE w:val="0"/>
        <w:autoSpaceDN w:val="0"/>
        <w:adjustRightInd w:val="0"/>
        <w:ind w:left="708" w:hanging="708"/>
        <w:jc w:val="both"/>
        <w:rPr>
          <w:rFonts w:asciiTheme="minorHAnsi" w:hAnsiTheme="minorHAnsi" w:cstheme="minorHAnsi"/>
        </w:rPr>
      </w:pPr>
    </w:p>
    <w:tbl>
      <w:tblPr>
        <w:tblW w:w="10206" w:type="dxa"/>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6F43C7" w14:paraId="6642C0E5" w14:textId="77777777" w:rsidTr="0086231E">
        <w:tc>
          <w:tcPr>
            <w:tcW w:w="10206" w:type="dxa"/>
            <w:tcBorders>
              <w:top w:val="single" w:sz="4" w:space="0" w:color="auto"/>
              <w:left w:val="single" w:sz="4" w:space="0" w:color="auto"/>
              <w:bottom w:val="single" w:sz="4" w:space="0" w:color="auto"/>
              <w:right w:val="single" w:sz="4" w:space="0" w:color="auto"/>
            </w:tcBorders>
            <w:shd w:val="clear" w:color="auto" w:fill="A6A6A6"/>
          </w:tcPr>
          <w:p w14:paraId="6D5EBB42" w14:textId="0876D324" w:rsidR="00AA11B2" w:rsidRPr="006F43C7" w:rsidRDefault="00AA11B2" w:rsidP="00950F32">
            <w:pPr>
              <w:tabs>
                <w:tab w:val="left" w:pos="-142"/>
                <w:tab w:val="left" w:pos="4111"/>
              </w:tabs>
              <w:jc w:val="center"/>
              <w:rPr>
                <w:rFonts w:asciiTheme="majorHAnsi" w:hAnsiTheme="majorHAnsi" w:cstheme="majorHAnsi"/>
                <w:b/>
                <w:bCs/>
              </w:rPr>
            </w:pPr>
            <w:r w:rsidRPr="006F43C7">
              <w:rPr>
                <w:rFonts w:asciiTheme="majorHAnsi" w:hAnsiTheme="majorHAnsi" w:cstheme="majorHAnsi"/>
              </w:rPr>
              <w:br w:type="page"/>
            </w:r>
            <w:r w:rsidRPr="006F43C7">
              <w:rPr>
                <w:rFonts w:asciiTheme="majorHAnsi" w:hAnsiTheme="majorHAnsi" w:cstheme="majorHAnsi"/>
              </w:rPr>
              <w:br w:type="page"/>
            </w:r>
            <w:r w:rsidRPr="006F43C7">
              <w:rPr>
                <w:rFonts w:asciiTheme="majorHAnsi" w:hAnsiTheme="majorHAnsi" w:cstheme="majorHAnsi"/>
                <w:b/>
                <w:bCs/>
              </w:rPr>
              <w:t xml:space="preserve">Article </w:t>
            </w:r>
            <w:r>
              <w:rPr>
                <w:rFonts w:asciiTheme="majorHAnsi" w:hAnsiTheme="majorHAnsi" w:cstheme="majorHAnsi"/>
                <w:b/>
                <w:bCs/>
              </w:rPr>
              <w:t>3 – Missions et rémunération</w:t>
            </w:r>
          </w:p>
        </w:tc>
      </w:tr>
    </w:tbl>
    <w:p w14:paraId="675B348A" w14:textId="77777777" w:rsidR="00AA11B2" w:rsidRPr="00AA11B2" w:rsidRDefault="00AA11B2" w:rsidP="00AA11B2">
      <w:pPr>
        <w:autoSpaceDE w:val="0"/>
        <w:autoSpaceDN w:val="0"/>
        <w:adjustRightInd w:val="0"/>
        <w:jc w:val="both"/>
        <w:rPr>
          <w:rFonts w:asciiTheme="minorHAnsi" w:hAnsiTheme="minorHAnsi" w:cstheme="minorHAnsi"/>
          <w:b/>
          <w:u w:val="single"/>
        </w:rPr>
      </w:pPr>
    </w:p>
    <w:p w14:paraId="13F44B6E" w14:textId="3CBF09FB" w:rsidR="00FD6C28" w:rsidRPr="00E708CF" w:rsidRDefault="00AA11B2" w:rsidP="00FD6C28">
      <w:pPr>
        <w:spacing w:line="276" w:lineRule="auto"/>
        <w:jc w:val="both"/>
        <w:rPr>
          <w:rFonts w:asciiTheme="majorHAnsi" w:hAnsiTheme="majorHAnsi" w:cstheme="majorHAnsi"/>
          <w:b/>
          <w:bCs/>
        </w:rPr>
      </w:pPr>
      <w:r w:rsidRPr="00D25F83">
        <w:rPr>
          <w:rFonts w:asciiTheme="majorHAnsi" w:hAnsiTheme="majorHAnsi" w:cstheme="majorHAnsi"/>
        </w:rPr>
        <w:t xml:space="preserve">A la date de consultation pour le choix de la maîtrise </w:t>
      </w:r>
      <w:r w:rsidRPr="002E2182">
        <w:rPr>
          <w:rFonts w:asciiTheme="majorHAnsi" w:hAnsiTheme="majorHAnsi" w:cstheme="majorHAnsi"/>
        </w:rPr>
        <w:t xml:space="preserve">d’œuvre, </w:t>
      </w:r>
      <w:r w:rsidR="00FD6C28" w:rsidRPr="002E2182">
        <w:rPr>
          <w:rFonts w:asciiTheme="majorHAnsi" w:hAnsiTheme="majorHAnsi" w:cstheme="majorHAnsi"/>
        </w:rPr>
        <w:t>le montant des travaux est estimé par le Maître d'Ouvrage à</w:t>
      </w:r>
      <w:r w:rsidRPr="002E2182">
        <w:rPr>
          <w:rFonts w:asciiTheme="majorHAnsi" w:hAnsiTheme="majorHAnsi" w:cstheme="majorHAnsi"/>
        </w:rPr>
        <w:t xml:space="preserve"> :</w:t>
      </w:r>
      <w:r w:rsidRPr="001A13B3">
        <w:rPr>
          <w:rFonts w:asciiTheme="majorHAnsi" w:hAnsiTheme="majorHAnsi" w:cstheme="majorHAnsi"/>
        </w:rPr>
        <w:t xml:space="preserve"> </w:t>
      </w:r>
      <w:bookmarkStart w:id="1" w:name="_Hlk44578596"/>
      <w:r w:rsidR="00E75B34">
        <w:rPr>
          <w:rFonts w:asciiTheme="majorHAnsi" w:hAnsiTheme="majorHAnsi" w:cstheme="majorHAnsi"/>
        </w:rPr>
        <w:t xml:space="preserve">       </w:t>
      </w:r>
      <w:r w:rsidR="00B5534F" w:rsidRPr="00B5534F">
        <w:rPr>
          <w:rFonts w:asciiTheme="majorHAnsi" w:hAnsiTheme="majorHAnsi" w:cstheme="majorHAnsi"/>
          <w:b/>
          <w:bCs/>
        </w:rPr>
        <w:t>1</w:t>
      </w:r>
      <w:r w:rsidR="00E75B34">
        <w:rPr>
          <w:rFonts w:asciiTheme="majorHAnsi" w:hAnsiTheme="majorHAnsi" w:cstheme="majorHAnsi"/>
          <w:b/>
          <w:bCs/>
        </w:rPr>
        <w:t xml:space="preserve"> 756</w:t>
      </w:r>
      <w:r w:rsidR="00756103">
        <w:rPr>
          <w:rFonts w:asciiTheme="majorHAnsi" w:hAnsiTheme="majorHAnsi" w:cstheme="majorHAnsi"/>
          <w:b/>
          <w:bCs/>
        </w:rPr>
        <w:t xml:space="preserve"> </w:t>
      </w:r>
      <w:r w:rsidR="00E75B34">
        <w:rPr>
          <w:rFonts w:asciiTheme="majorHAnsi" w:hAnsiTheme="majorHAnsi" w:cstheme="majorHAnsi"/>
          <w:b/>
          <w:bCs/>
        </w:rPr>
        <w:t>0</w:t>
      </w:r>
      <w:r w:rsidR="002E2182" w:rsidRPr="002E2182">
        <w:rPr>
          <w:rFonts w:asciiTheme="majorHAnsi" w:hAnsiTheme="majorHAnsi" w:cstheme="majorHAnsi"/>
          <w:b/>
          <w:bCs/>
        </w:rPr>
        <w:t>00</w:t>
      </w:r>
      <w:r w:rsidR="00FD6C28" w:rsidRPr="002E2182">
        <w:rPr>
          <w:rFonts w:asciiTheme="majorHAnsi" w:hAnsiTheme="majorHAnsi" w:cstheme="majorHAnsi"/>
          <w:b/>
          <w:bCs/>
        </w:rPr>
        <w:t>,00 € HT</w:t>
      </w:r>
      <w:bookmarkEnd w:id="1"/>
      <w:r w:rsidR="00FD6C28" w:rsidRPr="002E2182">
        <w:rPr>
          <w:rFonts w:asciiTheme="majorHAnsi" w:hAnsiTheme="majorHAnsi" w:cstheme="majorHAnsi"/>
          <w:b/>
          <w:bCs/>
        </w:rPr>
        <w:t>.</w:t>
      </w:r>
    </w:p>
    <w:p w14:paraId="6A252797" w14:textId="77777777" w:rsidR="00AA11B2" w:rsidRPr="001A13B3" w:rsidRDefault="00AA11B2" w:rsidP="00AA11B2">
      <w:pPr>
        <w:autoSpaceDE w:val="0"/>
        <w:autoSpaceDN w:val="0"/>
        <w:adjustRightInd w:val="0"/>
        <w:jc w:val="both"/>
        <w:rPr>
          <w:rFonts w:asciiTheme="majorHAnsi" w:hAnsiTheme="majorHAnsi" w:cstheme="majorHAnsi"/>
        </w:rPr>
      </w:pPr>
    </w:p>
    <w:p w14:paraId="4787E638" w14:textId="77777777" w:rsidR="00FD6C28" w:rsidRPr="00841C98" w:rsidRDefault="00FD6C28" w:rsidP="00FD6C28">
      <w:pPr>
        <w:autoSpaceDE w:val="0"/>
        <w:autoSpaceDN w:val="0"/>
        <w:adjustRightInd w:val="0"/>
        <w:jc w:val="both"/>
        <w:rPr>
          <w:rFonts w:asciiTheme="majorHAnsi" w:hAnsiTheme="majorHAnsi" w:cstheme="majorHAnsi"/>
        </w:rPr>
      </w:pPr>
      <w:r w:rsidRPr="00163011">
        <w:rPr>
          <w:rFonts w:asciiTheme="majorHAnsi" w:hAnsiTheme="majorHAnsi" w:cstheme="majorHAnsi"/>
        </w:rPr>
        <w:t>Le Maître d'ouvrage notifiera au Maître d'œuvre l’ajustement tarifaire de sa rémunération plafonnée selon les termes de l’article 3.1 de l’AE, et conformément au CCAP après la notification des marchés de travaux aux entreprises.</w:t>
      </w:r>
      <w:r w:rsidRPr="00841C98">
        <w:rPr>
          <w:rFonts w:asciiTheme="majorHAnsi" w:hAnsiTheme="majorHAnsi" w:cstheme="majorHAnsi"/>
        </w:rPr>
        <w:tab/>
      </w:r>
    </w:p>
    <w:p w14:paraId="36AB41AF" w14:textId="7CD8672B" w:rsidR="00AA11B2" w:rsidRPr="00D25F83" w:rsidRDefault="00AA11B2" w:rsidP="00AA11B2">
      <w:pPr>
        <w:autoSpaceDE w:val="0"/>
        <w:autoSpaceDN w:val="0"/>
        <w:adjustRightInd w:val="0"/>
        <w:jc w:val="both"/>
        <w:rPr>
          <w:rFonts w:asciiTheme="majorHAnsi" w:hAnsiTheme="majorHAnsi" w:cstheme="majorHAnsi"/>
          <w:color w:val="000000" w:themeColor="text1"/>
        </w:rPr>
      </w:pP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color w:val="000000" w:themeColor="text1"/>
        </w:rPr>
        <w:tab/>
      </w:r>
      <w:r w:rsidRPr="00D25F83">
        <w:rPr>
          <w:rFonts w:asciiTheme="majorHAnsi" w:hAnsiTheme="majorHAnsi" w:cstheme="majorHAnsi"/>
        </w:rPr>
        <w:tab/>
      </w:r>
      <w:r w:rsidRPr="00D25F83">
        <w:rPr>
          <w:rFonts w:asciiTheme="majorHAnsi" w:hAnsiTheme="majorHAnsi" w:cstheme="majorHAnsi"/>
        </w:rPr>
        <w:tab/>
      </w:r>
    </w:p>
    <w:p w14:paraId="17F36E4F" w14:textId="77777777" w:rsidR="00DA48B5" w:rsidRPr="00D25F83" w:rsidRDefault="00DA48B5" w:rsidP="00AA11B2">
      <w:pPr>
        <w:autoSpaceDE w:val="0"/>
        <w:autoSpaceDN w:val="0"/>
        <w:adjustRightInd w:val="0"/>
        <w:jc w:val="both"/>
        <w:rPr>
          <w:rFonts w:asciiTheme="majorHAnsi" w:hAnsiTheme="majorHAnsi" w:cstheme="majorHAnsi"/>
          <w:b/>
        </w:rPr>
      </w:pPr>
      <w:r w:rsidRPr="00D25F83">
        <w:rPr>
          <w:rFonts w:asciiTheme="majorHAnsi" w:hAnsiTheme="majorHAnsi" w:cstheme="majorHAnsi"/>
          <w:b/>
        </w:rPr>
        <w:t>3.1. Mission de base</w:t>
      </w:r>
      <w:r w:rsidR="00AA11B2" w:rsidRPr="00D25F83">
        <w:rPr>
          <w:rFonts w:asciiTheme="majorHAnsi" w:hAnsiTheme="majorHAnsi" w:cstheme="majorHAnsi"/>
          <w:b/>
        </w:rPr>
        <w:tab/>
      </w:r>
      <w:r w:rsidR="00AA11B2" w:rsidRPr="00D25F83">
        <w:rPr>
          <w:rFonts w:asciiTheme="majorHAnsi" w:hAnsiTheme="majorHAnsi" w:cstheme="majorHAnsi"/>
          <w:b/>
        </w:rPr>
        <w:tab/>
      </w:r>
    </w:p>
    <w:p w14:paraId="63039609" w14:textId="101BDCD4" w:rsidR="00AA11B2" w:rsidRPr="00D25F83" w:rsidRDefault="00AA11B2" w:rsidP="00AA11B2">
      <w:pPr>
        <w:autoSpaceDE w:val="0"/>
        <w:autoSpaceDN w:val="0"/>
        <w:adjustRightInd w:val="0"/>
        <w:jc w:val="both"/>
        <w:rPr>
          <w:rFonts w:asciiTheme="majorHAnsi" w:hAnsiTheme="majorHAnsi" w:cstheme="majorHAnsi"/>
          <w:b/>
        </w:rPr>
      </w:pP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r w:rsidRPr="00D25F83">
        <w:rPr>
          <w:rFonts w:asciiTheme="majorHAnsi" w:hAnsiTheme="majorHAnsi" w:cstheme="majorHAnsi"/>
          <w:b/>
        </w:rPr>
        <w:tab/>
      </w:r>
    </w:p>
    <w:p w14:paraId="1B9FD1B4"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Pour les éléments de mission de base qui lui sont confiés au titre du présent marché (cf. tableau ci-dessous), le pourcentage des honoraires du Maître d'œuvre HT est égal à </w:t>
      </w:r>
      <w:r w:rsidRPr="00D25F83">
        <w:rPr>
          <w:rFonts w:asciiTheme="majorHAnsi" w:hAnsiTheme="majorHAnsi" w:cstheme="majorHAnsi"/>
          <w:i/>
          <w:color w:val="C00000"/>
        </w:rPr>
        <w:t xml:space="preserve">(à compléter) </w:t>
      </w:r>
      <w:r w:rsidRPr="00D25F83">
        <w:rPr>
          <w:rFonts w:asciiTheme="majorHAnsi" w:hAnsiTheme="majorHAnsi" w:cstheme="majorHAnsi"/>
        </w:rPr>
        <w:t>:</w:t>
      </w:r>
    </w:p>
    <w:p w14:paraId="5D3CB896" w14:textId="77777777" w:rsidR="00AA11B2" w:rsidRPr="00D25F83" w:rsidRDefault="00AA11B2" w:rsidP="00AA11B2">
      <w:pPr>
        <w:autoSpaceDE w:val="0"/>
        <w:autoSpaceDN w:val="0"/>
        <w:adjustRightInd w:val="0"/>
        <w:jc w:val="both"/>
        <w:rPr>
          <w:rFonts w:asciiTheme="majorHAnsi" w:hAnsiTheme="majorHAnsi" w:cstheme="majorHAnsi"/>
        </w:rPr>
      </w:pPr>
    </w:p>
    <w:p w14:paraId="1E3464D9" w14:textId="77777777" w:rsidR="00FD6C28" w:rsidRDefault="00AA11B2" w:rsidP="00FD6C28">
      <w:pPr>
        <w:autoSpaceDE w:val="0"/>
        <w:autoSpaceDN w:val="0"/>
        <w:adjustRightInd w:val="0"/>
        <w:jc w:val="center"/>
        <w:rPr>
          <w:rFonts w:asciiTheme="majorHAnsi" w:hAnsiTheme="majorHAnsi" w:cstheme="majorHAnsi"/>
          <w:b/>
          <w:bCs/>
        </w:rPr>
      </w:pPr>
      <w:r w:rsidRPr="001A13B3">
        <w:rPr>
          <w:rFonts w:asciiTheme="majorHAnsi" w:hAnsiTheme="majorHAnsi" w:cstheme="majorHAnsi"/>
          <w:bdr w:val="single" w:sz="4" w:space="0" w:color="auto"/>
        </w:rPr>
        <w:t xml:space="preserve">………. % </w:t>
      </w:r>
      <w:r w:rsidRPr="001A13B3">
        <w:rPr>
          <w:rFonts w:asciiTheme="majorHAnsi" w:hAnsiTheme="majorHAnsi" w:cstheme="majorHAnsi"/>
        </w:rPr>
        <w:t xml:space="preserve">      </w:t>
      </w:r>
      <w:r w:rsidR="00FD6C28" w:rsidRPr="00163011">
        <w:rPr>
          <w:rFonts w:asciiTheme="majorHAnsi" w:hAnsiTheme="majorHAnsi" w:cstheme="majorHAnsi"/>
        </w:rPr>
        <w:t xml:space="preserve">du montant HT des travaux notifiés aux entreprises, </w:t>
      </w:r>
      <w:r w:rsidR="00FD6C28" w:rsidRPr="00163011">
        <w:rPr>
          <w:rFonts w:asciiTheme="majorHAnsi" w:hAnsiTheme="majorHAnsi" w:cstheme="majorHAnsi"/>
          <w:b/>
          <w:bCs/>
        </w:rPr>
        <w:t>plafonné à +5%.</w:t>
      </w:r>
    </w:p>
    <w:p w14:paraId="7D82364B" w14:textId="5B0D8A82" w:rsidR="00AA11B2" w:rsidRPr="001A13B3" w:rsidRDefault="00AA11B2" w:rsidP="00AA11B2">
      <w:pPr>
        <w:autoSpaceDE w:val="0"/>
        <w:autoSpaceDN w:val="0"/>
        <w:adjustRightInd w:val="0"/>
        <w:jc w:val="center"/>
        <w:rPr>
          <w:rFonts w:asciiTheme="majorHAnsi" w:hAnsiTheme="majorHAnsi" w:cstheme="majorHAnsi"/>
        </w:rPr>
      </w:pPr>
    </w:p>
    <w:p w14:paraId="02C42026" w14:textId="77777777" w:rsidR="00AA11B2" w:rsidRPr="001A13B3" w:rsidRDefault="00AA11B2" w:rsidP="00AA11B2">
      <w:pPr>
        <w:autoSpaceDE w:val="0"/>
        <w:autoSpaceDN w:val="0"/>
        <w:adjustRightInd w:val="0"/>
        <w:jc w:val="both"/>
        <w:rPr>
          <w:rFonts w:asciiTheme="majorHAnsi" w:hAnsiTheme="majorHAnsi" w:cstheme="majorHAnsi"/>
        </w:rPr>
      </w:pPr>
    </w:p>
    <w:p w14:paraId="39120C1A" w14:textId="77777777" w:rsidR="00AA11B2" w:rsidRPr="001A13B3" w:rsidRDefault="00AA11B2" w:rsidP="00AA11B2">
      <w:pPr>
        <w:autoSpaceDE w:val="0"/>
        <w:autoSpaceDN w:val="0"/>
        <w:adjustRightInd w:val="0"/>
        <w:jc w:val="both"/>
        <w:rPr>
          <w:rFonts w:asciiTheme="majorHAnsi" w:hAnsiTheme="majorHAnsi" w:cstheme="majorHAnsi"/>
        </w:rPr>
      </w:pPr>
      <w:r w:rsidRPr="001A13B3">
        <w:rPr>
          <w:rFonts w:asciiTheme="majorHAnsi" w:hAnsiTheme="majorHAnsi" w:cstheme="majorHAnsi"/>
        </w:rPr>
        <w:t>Le montant des honoraires du Maître d'œuvre est non actualisable, non révisable.</w:t>
      </w:r>
    </w:p>
    <w:p w14:paraId="04670111" w14:textId="77777777" w:rsidR="00AA11B2" w:rsidRPr="001A13B3" w:rsidRDefault="00AA11B2" w:rsidP="00AA11B2">
      <w:pPr>
        <w:autoSpaceDE w:val="0"/>
        <w:autoSpaceDN w:val="0"/>
        <w:adjustRightInd w:val="0"/>
        <w:jc w:val="both"/>
        <w:rPr>
          <w:rFonts w:asciiTheme="majorHAnsi" w:hAnsiTheme="majorHAnsi" w:cstheme="majorHAnsi"/>
        </w:rPr>
      </w:pP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p>
    <w:p w14:paraId="7EA09574" w14:textId="17795E7B" w:rsidR="00AA11B2" w:rsidRPr="001A13B3" w:rsidRDefault="00AA11B2" w:rsidP="00AA11B2">
      <w:pPr>
        <w:autoSpaceDE w:val="0"/>
        <w:autoSpaceDN w:val="0"/>
        <w:adjustRightInd w:val="0"/>
        <w:jc w:val="both"/>
        <w:rPr>
          <w:rFonts w:asciiTheme="majorHAnsi" w:hAnsiTheme="majorHAnsi" w:cstheme="majorHAnsi"/>
        </w:rPr>
      </w:pPr>
      <w:r w:rsidRPr="001A13B3">
        <w:rPr>
          <w:rFonts w:asciiTheme="majorHAnsi" w:hAnsiTheme="majorHAnsi" w:cstheme="majorHAnsi"/>
        </w:rPr>
        <w:t>Ces honoraires donneront lieu à facturation</w:t>
      </w:r>
      <w:r w:rsidR="00D25F83" w:rsidRPr="001A13B3">
        <w:rPr>
          <w:rFonts w:asciiTheme="majorHAnsi" w:hAnsiTheme="majorHAnsi" w:cstheme="majorHAnsi"/>
        </w:rPr>
        <w:t xml:space="preserve"> </w:t>
      </w:r>
      <w:r w:rsidRPr="001A13B3">
        <w:rPr>
          <w:rFonts w:asciiTheme="majorHAnsi" w:hAnsiTheme="majorHAnsi" w:cstheme="majorHAnsi"/>
        </w:rPr>
        <w:t>avec application en sus d’une TVA au taux normal en vigueur (20% à ce jour).</w:t>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r w:rsidRPr="001A13B3">
        <w:rPr>
          <w:rFonts w:asciiTheme="majorHAnsi" w:hAnsiTheme="majorHAnsi" w:cstheme="majorHAnsi"/>
        </w:rPr>
        <w:tab/>
      </w:r>
    </w:p>
    <w:p w14:paraId="769004CF" w14:textId="77777777" w:rsidR="00FD6C28" w:rsidRDefault="00FD6C28" w:rsidP="00FD6C28">
      <w:pPr>
        <w:autoSpaceDE w:val="0"/>
        <w:autoSpaceDN w:val="0"/>
        <w:adjustRightInd w:val="0"/>
        <w:jc w:val="both"/>
        <w:rPr>
          <w:rFonts w:asciiTheme="majorHAnsi" w:hAnsiTheme="majorHAnsi" w:cstheme="majorHAnsi"/>
        </w:rPr>
      </w:pPr>
      <w:r w:rsidRPr="001503E3">
        <w:rPr>
          <w:rFonts w:asciiTheme="majorHAnsi" w:hAnsiTheme="majorHAnsi" w:cstheme="majorHAnsi"/>
        </w:rPr>
        <w:t>A titre indicatif, en fonction</w:t>
      </w:r>
      <w:r w:rsidRPr="00D25F83">
        <w:rPr>
          <w:rFonts w:asciiTheme="majorHAnsi" w:hAnsiTheme="majorHAnsi" w:cstheme="majorHAnsi"/>
        </w:rPr>
        <w:t xml:space="preserve"> de l’estimation du montant des travaux à la date de consultation pour le choix de la maitrise d’œuvre, le montant desdits honoraires est estimé à </w:t>
      </w:r>
      <w:r w:rsidRPr="00D25F83">
        <w:rPr>
          <w:rFonts w:asciiTheme="majorHAnsi" w:hAnsiTheme="majorHAnsi" w:cstheme="majorHAnsi"/>
          <w:i/>
          <w:color w:val="C00000"/>
        </w:rPr>
        <w:t>(à compléter)</w:t>
      </w:r>
      <w:r w:rsidRPr="00D25F83">
        <w:rPr>
          <w:rFonts w:asciiTheme="majorHAnsi" w:hAnsiTheme="majorHAnsi" w:cstheme="majorHAnsi"/>
        </w:rPr>
        <w:t xml:space="preserve"> : </w:t>
      </w:r>
    </w:p>
    <w:p w14:paraId="0E157DC0" w14:textId="77777777" w:rsidR="00FD6C28" w:rsidRPr="00D25F83" w:rsidRDefault="00FD6C28" w:rsidP="00FD6C28">
      <w:pPr>
        <w:autoSpaceDE w:val="0"/>
        <w:autoSpaceDN w:val="0"/>
        <w:adjustRightInd w:val="0"/>
        <w:jc w:val="both"/>
        <w:rPr>
          <w:rFonts w:asciiTheme="majorHAnsi" w:hAnsiTheme="majorHAnsi" w:cstheme="majorHAnsi"/>
        </w:rPr>
      </w:pPr>
    </w:p>
    <w:p w14:paraId="1EC821A5" w14:textId="77777777" w:rsidR="00AA11B2" w:rsidRPr="001A13B3" w:rsidRDefault="00AA11B2" w:rsidP="00AA11B2">
      <w:pPr>
        <w:autoSpaceDE w:val="0"/>
        <w:autoSpaceDN w:val="0"/>
        <w:adjustRightInd w:val="0"/>
        <w:jc w:val="both"/>
        <w:rPr>
          <w:rFonts w:asciiTheme="majorHAnsi" w:hAnsiTheme="majorHAnsi" w:cstheme="majorHAnsi"/>
        </w:rPr>
      </w:pPr>
    </w:p>
    <w:p w14:paraId="6834EA2B" w14:textId="736D91F1" w:rsidR="00101F5F" w:rsidRPr="001A13B3" w:rsidRDefault="00B5534F" w:rsidP="00AA11B2">
      <w:pPr>
        <w:spacing w:line="276" w:lineRule="auto"/>
        <w:ind w:firstLine="708"/>
        <w:jc w:val="both"/>
        <w:rPr>
          <w:rFonts w:asciiTheme="majorHAnsi" w:hAnsiTheme="majorHAnsi" w:cstheme="majorHAnsi"/>
        </w:rPr>
      </w:pPr>
      <w:r>
        <w:rPr>
          <w:rFonts w:asciiTheme="majorHAnsi" w:hAnsiTheme="majorHAnsi" w:cstheme="majorHAnsi"/>
          <w:b/>
          <w:bCs/>
        </w:rPr>
        <w:t>1</w:t>
      </w:r>
      <w:r w:rsidR="00E75B34">
        <w:rPr>
          <w:rFonts w:asciiTheme="majorHAnsi" w:hAnsiTheme="majorHAnsi" w:cstheme="majorHAnsi"/>
          <w:b/>
          <w:bCs/>
        </w:rPr>
        <w:t xml:space="preserve"> 756 0</w:t>
      </w:r>
      <w:r>
        <w:rPr>
          <w:rFonts w:asciiTheme="majorHAnsi" w:hAnsiTheme="majorHAnsi" w:cstheme="majorHAnsi"/>
          <w:b/>
          <w:bCs/>
        </w:rPr>
        <w:t>0</w:t>
      </w:r>
      <w:r w:rsidR="001503E3" w:rsidRPr="002E2182">
        <w:rPr>
          <w:rFonts w:asciiTheme="majorHAnsi" w:hAnsiTheme="majorHAnsi" w:cstheme="majorHAnsi"/>
          <w:b/>
          <w:bCs/>
        </w:rPr>
        <w:t>0,00 € HT</w:t>
      </w:r>
      <w:r w:rsidR="001503E3">
        <w:rPr>
          <w:rFonts w:asciiTheme="majorHAnsi" w:hAnsiTheme="majorHAnsi" w:cstheme="majorHAnsi"/>
          <w:b/>
          <w:bCs/>
        </w:rPr>
        <w:t xml:space="preserve"> </w:t>
      </w:r>
      <w:r w:rsidR="00FD6C28" w:rsidRPr="00FD6C28">
        <w:rPr>
          <w:rFonts w:asciiTheme="majorHAnsi" w:hAnsiTheme="majorHAnsi" w:cstheme="majorHAnsi"/>
        </w:rPr>
        <w:t>x</w:t>
      </w:r>
      <w:r w:rsidR="00FD6C28" w:rsidRPr="00FD6C28">
        <w:rPr>
          <w:rFonts w:asciiTheme="majorHAnsi" w:hAnsiTheme="majorHAnsi" w:cstheme="majorHAnsi"/>
          <w:b/>
          <w:caps/>
        </w:rPr>
        <w:t xml:space="preserve"> </w:t>
      </w:r>
      <w:r w:rsidR="00AA11B2" w:rsidRPr="001A13B3">
        <w:rPr>
          <w:rFonts w:asciiTheme="majorHAnsi" w:hAnsiTheme="majorHAnsi" w:cstheme="majorHAnsi"/>
        </w:rPr>
        <w:t xml:space="preserve">         </w:t>
      </w:r>
      <w:r w:rsidR="00AA11B2" w:rsidRPr="001A13B3">
        <w:rPr>
          <w:rFonts w:asciiTheme="majorHAnsi" w:hAnsiTheme="majorHAnsi" w:cstheme="majorHAnsi"/>
          <w:bdr w:val="single" w:sz="4" w:space="0" w:color="auto"/>
        </w:rPr>
        <w:t xml:space="preserve">………. % </w:t>
      </w:r>
      <w:r w:rsidR="00AA11B2" w:rsidRPr="001A13B3">
        <w:rPr>
          <w:rFonts w:asciiTheme="majorHAnsi" w:hAnsiTheme="majorHAnsi" w:cstheme="majorHAnsi"/>
        </w:rPr>
        <w:t xml:space="preserve">      =</w:t>
      </w:r>
      <w:r w:rsidR="00AA11B2" w:rsidRPr="001A13B3">
        <w:rPr>
          <w:rFonts w:asciiTheme="majorHAnsi" w:hAnsiTheme="majorHAnsi" w:cstheme="majorHAnsi"/>
        </w:rPr>
        <w:tab/>
        <w:t>…………………………… € HT</w:t>
      </w:r>
      <w:r w:rsidR="00AA11B2" w:rsidRPr="001A13B3">
        <w:rPr>
          <w:rFonts w:asciiTheme="majorHAnsi" w:hAnsiTheme="majorHAnsi" w:cstheme="majorHAnsi"/>
        </w:rPr>
        <w:tab/>
      </w:r>
    </w:p>
    <w:p w14:paraId="4998969F" w14:textId="77777777" w:rsidR="00101F5F" w:rsidRPr="001A13B3" w:rsidRDefault="00101F5F" w:rsidP="00AA11B2">
      <w:pPr>
        <w:spacing w:line="276" w:lineRule="auto"/>
        <w:ind w:firstLine="708"/>
        <w:jc w:val="both"/>
        <w:rPr>
          <w:rFonts w:asciiTheme="majorHAnsi" w:hAnsiTheme="majorHAnsi" w:cstheme="majorHAnsi"/>
        </w:rPr>
      </w:pPr>
    </w:p>
    <w:p w14:paraId="1B36676B" w14:textId="77777777" w:rsidR="006E1FFE" w:rsidRPr="001A13B3" w:rsidRDefault="006E1FFE" w:rsidP="00101F5F">
      <w:pPr>
        <w:spacing w:line="276" w:lineRule="auto"/>
        <w:jc w:val="both"/>
        <w:rPr>
          <w:rFonts w:asciiTheme="majorHAnsi" w:hAnsiTheme="majorHAnsi" w:cstheme="majorHAnsi"/>
          <w:b/>
          <w:bCs/>
        </w:rPr>
      </w:pPr>
      <w:bookmarkStart w:id="2" w:name="_Hlk141090588"/>
    </w:p>
    <w:p w14:paraId="27CAFBA5" w14:textId="77777777" w:rsidR="00FD6C28" w:rsidRPr="00841C98" w:rsidRDefault="00FD6C28" w:rsidP="00FD6C28">
      <w:pPr>
        <w:spacing w:line="276" w:lineRule="auto"/>
        <w:jc w:val="both"/>
        <w:rPr>
          <w:rFonts w:asciiTheme="majorHAnsi" w:hAnsiTheme="majorHAnsi" w:cstheme="majorHAnsi"/>
          <w:b/>
          <w:bCs/>
        </w:rPr>
      </w:pPr>
      <w:r w:rsidRPr="001503E3">
        <w:rPr>
          <w:rFonts w:asciiTheme="majorHAnsi" w:hAnsiTheme="majorHAnsi" w:cstheme="majorHAnsi"/>
          <w:b/>
          <w:bCs/>
        </w:rPr>
        <w:t>Le montant réel des honoraires obtenu par application du pourcentage indiqué ci-dessus, au cout de construction réel, est plafonné à une hausse de 5% par rapport au montant des honoraires estimé ci-dessus.</w:t>
      </w:r>
    </w:p>
    <w:p w14:paraId="62C267E5" w14:textId="77777777" w:rsidR="00AC6388" w:rsidRPr="001A13B3" w:rsidRDefault="00AC6388">
      <w:pPr>
        <w:rPr>
          <w:rFonts w:asciiTheme="majorHAnsi" w:hAnsiTheme="majorHAnsi" w:cstheme="majorHAnsi"/>
          <w:b/>
          <w:bCs/>
        </w:rPr>
      </w:pPr>
      <w:r w:rsidRPr="001A13B3">
        <w:rPr>
          <w:rFonts w:asciiTheme="majorHAnsi" w:hAnsiTheme="majorHAnsi" w:cstheme="majorHAnsi"/>
          <w:b/>
          <w:bCs/>
        </w:rPr>
        <w:br w:type="page"/>
      </w:r>
    </w:p>
    <w:p w14:paraId="7EBF6F36" w14:textId="0563DA82" w:rsidR="00AA11B2" w:rsidRPr="00101F5F" w:rsidRDefault="00AA11B2" w:rsidP="00101F5F">
      <w:pPr>
        <w:spacing w:line="276" w:lineRule="auto"/>
        <w:jc w:val="both"/>
        <w:rPr>
          <w:rFonts w:asciiTheme="majorHAnsi" w:hAnsiTheme="majorHAnsi" w:cstheme="majorHAnsi"/>
          <w:b/>
          <w:bCs/>
        </w:rPr>
      </w:pPr>
      <w:r w:rsidRPr="00101F5F">
        <w:rPr>
          <w:rFonts w:asciiTheme="majorHAnsi" w:hAnsiTheme="majorHAnsi" w:cstheme="majorHAnsi"/>
          <w:b/>
          <w:bCs/>
        </w:rPr>
        <w:lastRenderedPageBreak/>
        <w:tab/>
      </w:r>
      <w:bookmarkEnd w:id="2"/>
      <w:r w:rsidRPr="00101F5F">
        <w:rPr>
          <w:rFonts w:asciiTheme="majorHAnsi" w:hAnsiTheme="majorHAnsi" w:cstheme="majorHAnsi"/>
          <w:b/>
          <w:bCs/>
        </w:rPr>
        <w:tab/>
      </w:r>
    </w:p>
    <w:p w14:paraId="111A5445" w14:textId="50070DE4"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Les honoraires sont versés suivant l'échelonnement ci-dessous :</w:t>
      </w:r>
      <w:r w:rsidR="0066019E">
        <w:rPr>
          <w:rFonts w:asciiTheme="majorHAnsi" w:hAnsiTheme="majorHAnsi" w:cstheme="majorHAnsi"/>
        </w:rPr>
        <w:t xml:space="preserv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A1F930A"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tbl>
      <w:tblPr>
        <w:tblW w:w="9431" w:type="dxa"/>
        <w:tblCellMar>
          <w:left w:w="70" w:type="dxa"/>
          <w:right w:w="70" w:type="dxa"/>
        </w:tblCellMar>
        <w:tblLook w:val="04A0" w:firstRow="1" w:lastRow="0" w:firstColumn="1" w:lastColumn="0" w:noHBand="0" w:noVBand="1"/>
      </w:tblPr>
      <w:tblGrid>
        <w:gridCol w:w="354"/>
        <w:gridCol w:w="234"/>
        <w:gridCol w:w="158"/>
        <w:gridCol w:w="383"/>
        <w:gridCol w:w="4191"/>
        <w:gridCol w:w="1985"/>
        <w:gridCol w:w="2126"/>
      </w:tblGrid>
      <w:tr w:rsidR="00AA11B2" w:rsidRPr="00D25F83" w14:paraId="7EB2AE12" w14:textId="77777777" w:rsidTr="00950F32">
        <w:trPr>
          <w:trHeight w:val="824"/>
        </w:trPr>
        <w:tc>
          <w:tcPr>
            <w:tcW w:w="5320" w:type="dxa"/>
            <w:gridSpan w:val="5"/>
            <w:tcBorders>
              <w:top w:val="single" w:sz="4" w:space="0" w:color="auto"/>
              <w:left w:val="single" w:sz="4" w:space="0" w:color="auto"/>
              <w:bottom w:val="single" w:sz="4" w:space="0" w:color="auto"/>
              <w:right w:val="single" w:sz="4" w:space="0" w:color="auto"/>
            </w:tcBorders>
            <w:noWrap/>
            <w:vAlign w:val="center"/>
            <w:hideMark/>
          </w:tcPr>
          <w:p w14:paraId="6858B468" w14:textId="77777777" w:rsidR="00AA11B2" w:rsidRPr="00D25F83" w:rsidRDefault="00AA11B2" w:rsidP="00950F32">
            <w:pPr>
              <w:jc w:val="center"/>
              <w:rPr>
                <w:rFonts w:asciiTheme="majorHAnsi" w:hAnsiTheme="majorHAnsi" w:cstheme="majorHAnsi"/>
                <w:color w:val="000000"/>
              </w:rPr>
            </w:pPr>
            <w:r w:rsidRPr="00D25F83">
              <w:rPr>
                <w:rFonts w:asciiTheme="majorHAnsi" w:hAnsiTheme="majorHAnsi" w:cstheme="majorHAnsi"/>
                <w:b/>
                <w:bCs/>
              </w:rPr>
              <w:t>ELEMENTS DE MISSION</w:t>
            </w:r>
          </w:p>
          <w:p w14:paraId="2E0DE874" w14:textId="77777777" w:rsidR="00AA11B2" w:rsidRPr="00D25F83" w:rsidRDefault="00AA11B2" w:rsidP="00950F32">
            <w:pPr>
              <w:jc w:val="center"/>
              <w:rPr>
                <w:rFonts w:asciiTheme="majorHAnsi" w:hAnsiTheme="majorHAnsi" w:cstheme="majorHAnsi"/>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669B687B"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rPr>
              <w:t>% proposé de la mission sur l’ensemble des honoraires</w:t>
            </w:r>
          </w:p>
        </w:tc>
        <w:tc>
          <w:tcPr>
            <w:tcW w:w="2126" w:type="dxa"/>
            <w:tcBorders>
              <w:top w:val="single" w:sz="4" w:space="0" w:color="auto"/>
              <w:left w:val="nil"/>
              <w:bottom w:val="single" w:sz="4" w:space="0" w:color="auto"/>
              <w:right w:val="single" w:sz="4" w:space="0" w:color="000000"/>
            </w:tcBorders>
            <w:vAlign w:val="center"/>
            <w:hideMark/>
          </w:tcPr>
          <w:p w14:paraId="73041551" w14:textId="11D12130" w:rsidR="00AA11B2" w:rsidRPr="00D25F83" w:rsidRDefault="00AA11B2" w:rsidP="00950F32">
            <w:pPr>
              <w:jc w:val="center"/>
              <w:rPr>
                <w:rFonts w:asciiTheme="majorHAnsi" w:hAnsiTheme="majorHAnsi" w:cstheme="majorHAnsi"/>
                <w:color w:val="000000"/>
              </w:rPr>
            </w:pPr>
            <w:r w:rsidRPr="00D25F83">
              <w:rPr>
                <w:rFonts w:asciiTheme="majorHAnsi" w:hAnsiTheme="majorHAnsi" w:cstheme="majorHAnsi"/>
                <w:color w:val="000000"/>
              </w:rPr>
              <w:t xml:space="preserve">Montant </w:t>
            </w:r>
            <w:r w:rsidR="00282EFF" w:rsidRPr="00282EFF">
              <w:rPr>
                <w:rFonts w:asciiTheme="majorHAnsi" w:hAnsiTheme="majorHAnsi" w:cstheme="majorHAnsi"/>
                <w:color w:val="0070C0"/>
              </w:rPr>
              <w:t>provisoire</w:t>
            </w:r>
            <w:r w:rsidRPr="00282EFF">
              <w:rPr>
                <w:rFonts w:asciiTheme="majorHAnsi" w:hAnsiTheme="majorHAnsi" w:cstheme="majorHAnsi"/>
                <w:color w:val="0070C0"/>
              </w:rPr>
              <w:t xml:space="preserve"> </w:t>
            </w:r>
            <w:r w:rsidRPr="00D25F83">
              <w:rPr>
                <w:rFonts w:asciiTheme="majorHAnsi" w:hAnsiTheme="majorHAnsi" w:cstheme="majorHAnsi"/>
                <w:color w:val="000000"/>
              </w:rPr>
              <w:t xml:space="preserve">des Honoraires en HT par mission </w:t>
            </w:r>
            <w:r w:rsidRPr="00D25F83">
              <w:rPr>
                <w:rFonts w:asciiTheme="majorHAnsi" w:hAnsiTheme="majorHAnsi" w:cstheme="majorHAnsi"/>
                <w:i/>
                <w:color w:val="C00000"/>
              </w:rPr>
              <w:t>(à compléter)</w:t>
            </w:r>
          </w:p>
        </w:tc>
      </w:tr>
      <w:tr w:rsidR="00AA11B2" w:rsidRPr="00D25F83" w14:paraId="7B444E70" w14:textId="77777777" w:rsidTr="006853ED">
        <w:trPr>
          <w:trHeight w:val="495"/>
        </w:trPr>
        <w:tc>
          <w:tcPr>
            <w:tcW w:w="354" w:type="dxa"/>
            <w:tcBorders>
              <w:top w:val="nil"/>
              <w:left w:val="single" w:sz="4" w:space="0" w:color="auto"/>
              <w:bottom w:val="single" w:sz="4" w:space="0" w:color="auto"/>
              <w:right w:val="single" w:sz="4" w:space="0" w:color="auto"/>
            </w:tcBorders>
            <w:noWrap/>
            <w:vAlign w:val="center"/>
          </w:tcPr>
          <w:p w14:paraId="27CCED3D" w14:textId="77777777" w:rsidR="00AA11B2" w:rsidRPr="00D25F83" w:rsidRDefault="00AA11B2" w:rsidP="00950F32">
            <w:pPr>
              <w:jc w:val="center"/>
              <w:rPr>
                <w:rFonts w:asciiTheme="majorHAnsi" w:hAnsiTheme="majorHAnsi" w:cstheme="majorHAnsi"/>
                <w14:shadow w14:blurRad="50800" w14:dist="38100" w14:dir="2700000" w14:sx="100000" w14:sy="100000" w14:kx="0" w14:ky="0" w14:algn="tl">
                  <w14:srgbClr w14:val="000000">
                    <w14:alpha w14:val="60000"/>
                  </w14:srgbClr>
                </w14:shadow>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tcPr>
          <w:p w14:paraId="7BB60B02" w14:textId="43F920A1" w:rsidR="00AA11B2" w:rsidRPr="001503E3" w:rsidRDefault="003F1A5E" w:rsidP="00950F32">
            <w:pPr>
              <w:jc w:val="center"/>
              <w:rPr>
                <w:rFonts w:asciiTheme="majorHAnsi" w:hAnsiTheme="majorHAnsi" w:cstheme="majorHAnsi"/>
              </w:rPr>
            </w:pPr>
            <w:r w:rsidRPr="001503E3">
              <w:rPr>
                <w:rFonts w:asciiTheme="majorHAnsi" w:hAnsiTheme="majorHAnsi" w:cstheme="majorHAnsi"/>
              </w:rPr>
              <w:t>ESQ</w:t>
            </w:r>
          </w:p>
        </w:tc>
        <w:tc>
          <w:tcPr>
            <w:tcW w:w="4191" w:type="dxa"/>
            <w:tcBorders>
              <w:top w:val="single" w:sz="4" w:space="0" w:color="auto"/>
              <w:left w:val="nil"/>
              <w:bottom w:val="single" w:sz="4" w:space="0" w:color="auto"/>
              <w:right w:val="nil"/>
            </w:tcBorders>
            <w:noWrap/>
            <w:vAlign w:val="center"/>
          </w:tcPr>
          <w:p w14:paraId="11D1415E" w14:textId="14EE01EC" w:rsidR="00AA11B2" w:rsidRPr="001503E3" w:rsidRDefault="00AA11B2" w:rsidP="00950F32">
            <w:pPr>
              <w:rPr>
                <w:rFonts w:asciiTheme="majorHAnsi" w:hAnsiTheme="majorHAnsi" w:cstheme="majorHAnsi"/>
              </w:rPr>
            </w:pPr>
            <w:r w:rsidRPr="001503E3">
              <w:rPr>
                <w:rFonts w:asciiTheme="majorHAnsi" w:hAnsiTheme="majorHAnsi" w:cstheme="majorHAnsi"/>
              </w:rPr>
              <w:t xml:space="preserve">Etudes </w:t>
            </w:r>
            <w:r w:rsidR="003F1A5E" w:rsidRPr="001503E3">
              <w:rPr>
                <w:rFonts w:asciiTheme="majorHAnsi" w:hAnsiTheme="majorHAnsi" w:cstheme="majorHAnsi"/>
              </w:rPr>
              <w:t>d’Esquisse</w:t>
            </w:r>
          </w:p>
        </w:tc>
        <w:tc>
          <w:tcPr>
            <w:tcW w:w="1985" w:type="dxa"/>
            <w:tcBorders>
              <w:top w:val="single" w:sz="4" w:space="0" w:color="auto"/>
              <w:left w:val="single" w:sz="4" w:space="0" w:color="auto"/>
              <w:bottom w:val="single" w:sz="4" w:space="0" w:color="auto"/>
              <w:right w:val="single" w:sz="4" w:space="0" w:color="000000"/>
            </w:tcBorders>
            <w:noWrap/>
            <w:vAlign w:val="center"/>
          </w:tcPr>
          <w:p w14:paraId="23C56D85"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tcPr>
          <w:p w14:paraId="68074DE6" w14:textId="72C5BAF0" w:rsidR="00AA11B2" w:rsidRPr="00D25F83" w:rsidRDefault="0086231E" w:rsidP="00950F32">
            <w:pPr>
              <w:jc w:val="right"/>
              <w:rPr>
                <w:rFonts w:asciiTheme="majorHAnsi" w:hAnsiTheme="majorHAnsi" w:cstheme="majorHAnsi"/>
                <w:color w:val="000000"/>
              </w:rPr>
            </w:pPr>
            <w:r w:rsidRPr="00D25F83">
              <w:rPr>
                <w:rFonts w:asciiTheme="majorHAnsi" w:hAnsiTheme="majorHAnsi" w:cstheme="majorHAnsi"/>
                <w:color w:val="000000"/>
              </w:rPr>
              <w:t>€</w:t>
            </w:r>
          </w:p>
        </w:tc>
      </w:tr>
      <w:tr w:rsidR="00AA11B2" w:rsidRPr="00D25F83" w14:paraId="4AC9E473"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06820F62"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4694DD45"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APS</w:t>
            </w:r>
          </w:p>
        </w:tc>
        <w:tc>
          <w:tcPr>
            <w:tcW w:w="4191" w:type="dxa"/>
            <w:tcBorders>
              <w:top w:val="single" w:sz="4" w:space="0" w:color="auto"/>
              <w:left w:val="nil"/>
              <w:bottom w:val="single" w:sz="4" w:space="0" w:color="auto"/>
              <w:right w:val="nil"/>
            </w:tcBorders>
            <w:noWrap/>
            <w:vAlign w:val="center"/>
            <w:hideMark/>
          </w:tcPr>
          <w:p w14:paraId="57F98285"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Avant-projet sommaire</w:t>
            </w:r>
          </w:p>
        </w:tc>
        <w:tc>
          <w:tcPr>
            <w:tcW w:w="1985" w:type="dxa"/>
            <w:tcBorders>
              <w:top w:val="single" w:sz="4" w:space="0" w:color="auto"/>
              <w:left w:val="single" w:sz="4" w:space="0" w:color="auto"/>
              <w:bottom w:val="single" w:sz="4" w:space="0" w:color="auto"/>
              <w:right w:val="single" w:sz="4" w:space="0" w:color="000000"/>
            </w:tcBorders>
            <w:noWrap/>
            <w:vAlign w:val="center"/>
          </w:tcPr>
          <w:p w14:paraId="1A111C15"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1D6F1D75"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32085580"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3E4DEC8A"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4E783F07"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APD</w:t>
            </w:r>
          </w:p>
        </w:tc>
        <w:tc>
          <w:tcPr>
            <w:tcW w:w="4191" w:type="dxa"/>
            <w:tcBorders>
              <w:top w:val="single" w:sz="4" w:space="0" w:color="auto"/>
              <w:left w:val="nil"/>
              <w:bottom w:val="single" w:sz="4" w:space="0" w:color="auto"/>
              <w:right w:val="nil"/>
            </w:tcBorders>
            <w:noWrap/>
            <w:vAlign w:val="center"/>
            <w:hideMark/>
          </w:tcPr>
          <w:p w14:paraId="7616C1A9"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Avant-projet définitif</w:t>
            </w:r>
          </w:p>
        </w:tc>
        <w:tc>
          <w:tcPr>
            <w:tcW w:w="1985" w:type="dxa"/>
            <w:tcBorders>
              <w:top w:val="single" w:sz="4" w:space="0" w:color="auto"/>
              <w:left w:val="single" w:sz="4" w:space="0" w:color="auto"/>
              <w:bottom w:val="single" w:sz="4" w:space="0" w:color="auto"/>
              <w:right w:val="single" w:sz="4" w:space="0" w:color="000000"/>
            </w:tcBorders>
            <w:noWrap/>
            <w:vAlign w:val="center"/>
          </w:tcPr>
          <w:p w14:paraId="62107398"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2C2F6A28"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3F2D013A"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04C4E898"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111BC193"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DPC</w:t>
            </w:r>
          </w:p>
        </w:tc>
        <w:tc>
          <w:tcPr>
            <w:tcW w:w="4191" w:type="dxa"/>
            <w:tcBorders>
              <w:top w:val="single" w:sz="4" w:space="0" w:color="auto"/>
              <w:left w:val="nil"/>
              <w:bottom w:val="single" w:sz="4" w:space="0" w:color="auto"/>
              <w:right w:val="nil"/>
            </w:tcBorders>
            <w:noWrap/>
            <w:vAlign w:val="center"/>
            <w:hideMark/>
          </w:tcPr>
          <w:p w14:paraId="70DDDA46"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Dossier de demande de permis (compris la démolition)</w:t>
            </w:r>
          </w:p>
        </w:tc>
        <w:tc>
          <w:tcPr>
            <w:tcW w:w="1985" w:type="dxa"/>
            <w:tcBorders>
              <w:top w:val="single" w:sz="4" w:space="0" w:color="auto"/>
              <w:left w:val="single" w:sz="4" w:space="0" w:color="auto"/>
              <w:bottom w:val="single" w:sz="4" w:space="0" w:color="auto"/>
              <w:right w:val="single" w:sz="4" w:space="0" w:color="000000"/>
            </w:tcBorders>
            <w:noWrap/>
            <w:vAlign w:val="center"/>
          </w:tcPr>
          <w:p w14:paraId="0A0BA046"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7B10662F"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6D6EC469"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3C94D421"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349AC976"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PCG</w:t>
            </w:r>
          </w:p>
        </w:tc>
        <w:tc>
          <w:tcPr>
            <w:tcW w:w="4191" w:type="dxa"/>
            <w:tcBorders>
              <w:top w:val="single" w:sz="4" w:space="0" w:color="auto"/>
              <w:left w:val="nil"/>
              <w:bottom w:val="single" w:sz="4" w:space="0" w:color="auto"/>
              <w:right w:val="nil"/>
            </w:tcBorders>
            <w:noWrap/>
            <w:vAlign w:val="center"/>
            <w:hideMark/>
          </w:tcPr>
          <w:p w14:paraId="312F74AE"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Projet de conception générale</w:t>
            </w:r>
          </w:p>
        </w:tc>
        <w:tc>
          <w:tcPr>
            <w:tcW w:w="1985" w:type="dxa"/>
            <w:tcBorders>
              <w:top w:val="single" w:sz="4" w:space="0" w:color="auto"/>
              <w:left w:val="single" w:sz="4" w:space="0" w:color="auto"/>
              <w:bottom w:val="single" w:sz="4" w:space="0" w:color="auto"/>
              <w:right w:val="single" w:sz="4" w:space="0" w:color="000000"/>
            </w:tcBorders>
            <w:noWrap/>
            <w:vAlign w:val="center"/>
          </w:tcPr>
          <w:p w14:paraId="049C15A0"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72F64981"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68A99473"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4D71D55F"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231386A3"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DCE</w:t>
            </w:r>
          </w:p>
        </w:tc>
        <w:tc>
          <w:tcPr>
            <w:tcW w:w="4191" w:type="dxa"/>
            <w:tcBorders>
              <w:top w:val="single" w:sz="4" w:space="0" w:color="auto"/>
              <w:left w:val="nil"/>
              <w:bottom w:val="single" w:sz="4" w:space="0" w:color="auto"/>
              <w:right w:val="nil"/>
            </w:tcBorders>
            <w:noWrap/>
            <w:vAlign w:val="center"/>
            <w:hideMark/>
          </w:tcPr>
          <w:p w14:paraId="3F20EEFC"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Dossier de consultation des entrepreneurs</w:t>
            </w:r>
          </w:p>
        </w:tc>
        <w:tc>
          <w:tcPr>
            <w:tcW w:w="1985" w:type="dxa"/>
            <w:tcBorders>
              <w:top w:val="single" w:sz="4" w:space="0" w:color="auto"/>
              <w:left w:val="single" w:sz="4" w:space="0" w:color="auto"/>
              <w:bottom w:val="single" w:sz="4" w:space="0" w:color="auto"/>
              <w:right w:val="single" w:sz="4" w:space="0" w:color="000000"/>
            </w:tcBorders>
            <w:noWrap/>
            <w:vAlign w:val="center"/>
          </w:tcPr>
          <w:p w14:paraId="6D7D163B"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72CAC9B8"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72AADCE8" w14:textId="77777777" w:rsidTr="00950F32">
        <w:trPr>
          <w:trHeight w:val="300"/>
        </w:trPr>
        <w:tc>
          <w:tcPr>
            <w:tcW w:w="354" w:type="dxa"/>
            <w:tcBorders>
              <w:top w:val="nil"/>
              <w:left w:val="single" w:sz="4" w:space="0" w:color="auto"/>
              <w:bottom w:val="single" w:sz="4" w:space="0" w:color="auto"/>
              <w:right w:val="single" w:sz="4" w:space="0" w:color="auto"/>
            </w:tcBorders>
            <w:noWrap/>
            <w:vAlign w:val="center"/>
            <w:hideMark/>
          </w:tcPr>
          <w:p w14:paraId="4CB0DC50" w14:textId="77777777" w:rsidR="00AA11B2" w:rsidRPr="00D25F83" w:rsidRDefault="00AA11B2" w:rsidP="00950F32">
            <w:pPr>
              <w:jc w:val="center"/>
              <w:rPr>
                <w:rFonts w:asciiTheme="majorHAnsi" w:hAnsiTheme="majorHAnsi" w:cstheme="majorHAnsi"/>
              </w:rPr>
            </w:pPr>
            <w:r w:rsidRPr="00D25F83">
              <w:rPr>
                <w:rFonts w:asciiTheme="majorHAnsi" w:hAnsiTheme="majorHAnsi" w:cstheme="majorHAnsi"/>
                <w14:shadow w14:blurRad="50800" w14:dist="38100" w14:dir="2700000" w14:sx="100000" w14:sy="100000" w14:kx="0" w14:ky="0" w14:algn="tl">
                  <w14:srgbClr w14:val="000000">
                    <w14:alpha w14:val="60000"/>
                  </w14:srgbClr>
                </w14:shadow>
              </w:rPr>
              <w:sym w:font="Wingdings" w:char="F0FE"/>
            </w:r>
          </w:p>
        </w:tc>
        <w:tc>
          <w:tcPr>
            <w:tcW w:w="775" w:type="dxa"/>
            <w:gridSpan w:val="3"/>
            <w:tcBorders>
              <w:top w:val="single" w:sz="4" w:space="0" w:color="auto"/>
              <w:left w:val="nil"/>
              <w:bottom w:val="single" w:sz="4" w:space="0" w:color="auto"/>
              <w:right w:val="single" w:sz="4" w:space="0" w:color="000000"/>
            </w:tcBorders>
            <w:noWrap/>
            <w:vAlign w:val="center"/>
            <w:hideMark/>
          </w:tcPr>
          <w:p w14:paraId="3800CF6A" w14:textId="77777777" w:rsidR="00AA11B2" w:rsidRPr="001503E3" w:rsidRDefault="00AA11B2" w:rsidP="00950F32">
            <w:pPr>
              <w:jc w:val="center"/>
              <w:rPr>
                <w:rFonts w:asciiTheme="majorHAnsi" w:hAnsiTheme="majorHAnsi" w:cstheme="majorHAnsi"/>
              </w:rPr>
            </w:pPr>
            <w:r w:rsidRPr="001503E3">
              <w:rPr>
                <w:rFonts w:asciiTheme="majorHAnsi" w:hAnsiTheme="majorHAnsi" w:cstheme="majorHAnsi"/>
              </w:rPr>
              <w:t>MDT</w:t>
            </w:r>
          </w:p>
        </w:tc>
        <w:tc>
          <w:tcPr>
            <w:tcW w:w="4191" w:type="dxa"/>
            <w:tcBorders>
              <w:top w:val="single" w:sz="4" w:space="0" w:color="auto"/>
              <w:left w:val="nil"/>
              <w:bottom w:val="single" w:sz="4" w:space="0" w:color="auto"/>
              <w:right w:val="nil"/>
            </w:tcBorders>
            <w:noWrap/>
            <w:vAlign w:val="center"/>
            <w:hideMark/>
          </w:tcPr>
          <w:p w14:paraId="1221F3FF" w14:textId="77777777" w:rsidR="00AA11B2" w:rsidRPr="001503E3" w:rsidRDefault="00AA11B2" w:rsidP="00950F32">
            <w:pPr>
              <w:rPr>
                <w:rFonts w:asciiTheme="majorHAnsi" w:hAnsiTheme="majorHAnsi" w:cstheme="majorHAnsi"/>
              </w:rPr>
            </w:pPr>
            <w:r w:rsidRPr="001503E3">
              <w:rPr>
                <w:rFonts w:asciiTheme="majorHAnsi" w:hAnsiTheme="majorHAnsi" w:cstheme="majorHAnsi"/>
              </w:rPr>
              <w:t>Mise au point des marchés de travaux</w:t>
            </w:r>
          </w:p>
        </w:tc>
        <w:tc>
          <w:tcPr>
            <w:tcW w:w="1985" w:type="dxa"/>
            <w:tcBorders>
              <w:top w:val="single" w:sz="4" w:space="0" w:color="auto"/>
              <w:left w:val="single" w:sz="4" w:space="0" w:color="auto"/>
              <w:bottom w:val="single" w:sz="4" w:space="0" w:color="auto"/>
              <w:right w:val="single" w:sz="4" w:space="0" w:color="000000"/>
            </w:tcBorders>
            <w:noWrap/>
            <w:vAlign w:val="center"/>
          </w:tcPr>
          <w:p w14:paraId="3B9A32FC" w14:textId="77777777" w:rsidR="00AA11B2" w:rsidRPr="00D25F83" w:rsidRDefault="00AA11B2" w:rsidP="00950F32">
            <w:pPr>
              <w:jc w:val="center"/>
              <w:rPr>
                <w:rFonts w:asciiTheme="majorHAnsi" w:hAnsiTheme="majorHAnsi" w:cstheme="majorHAnsi"/>
              </w:rPr>
            </w:pPr>
          </w:p>
        </w:tc>
        <w:tc>
          <w:tcPr>
            <w:tcW w:w="2126" w:type="dxa"/>
            <w:tcBorders>
              <w:top w:val="single" w:sz="4" w:space="0" w:color="auto"/>
              <w:left w:val="nil"/>
              <w:bottom w:val="single" w:sz="4" w:space="0" w:color="auto"/>
              <w:right w:val="single" w:sz="4" w:space="0" w:color="000000"/>
            </w:tcBorders>
            <w:noWrap/>
            <w:vAlign w:val="bottom"/>
            <w:hideMark/>
          </w:tcPr>
          <w:p w14:paraId="25A2D3FA" w14:textId="77777777" w:rsidR="00AA11B2" w:rsidRPr="00D25F83" w:rsidRDefault="00AA11B2" w:rsidP="00950F32">
            <w:pPr>
              <w:jc w:val="right"/>
              <w:rPr>
                <w:rFonts w:asciiTheme="majorHAnsi" w:hAnsiTheme="majorHAnsi" w:cstheme="majorHAnsi"/>
                <w:color w:val="000000"/>
              </w:rPr>
            </w:pPr>
            <w:r w:rsidRPr="00D25F83">
              <w:rPr>
                <w:rFonts w:asciiTheme="majorHAnsi" w:hAnsiTheme="majorHAnsi" w:cstheme="majorHAnsi"/>
                <w:color w:val="000000"/>
              </w:rPr>
              <w:t xml:space="preserve">                                                 € </w:t>
            </w:r>
          </w:p>
        </w:tc>
      </w:tr>
      <w:tr w:rsidR="00AA11B2" w:rsidRPr="00D25F83" w14:paraId="4B7B4278" w14:textId="77777777" w:rsidTr="006853ED">
        <w:trPr>
          <w:trHeight w:val="546"/>
        </w:trPr>
        <w:tc>
          <w:tcPr>
            <w:tcW w:w="354" w:type="dxa"/>
            <w:tcBorders>
              <w:top w:val="nil"/>
              <w:left w:val="nil"/>
              <w:bottom w:val="nil"/>
              <w:right w:val="nil"/>
            </w:tcBorders>
            <w:noWrap/>
            <w:vAlign w:val="center"/>
          </w:tcPr>
          <w:p w14:paraId="056DC2A2" w14:textId="77777777" w:rsidR="00AA11B2" w:rsidRPr="00D25F83" w:rsidRDefault="00AA11B2" w:rsidP="00950F32">
            <w:pPr>
              <w:jc w:val="center"/>
              <w:rPr>
                <w:rFonts w:asciiTheme="majorHAnsi" w:hAnsiTheme="majorHAnsi" w:cstheme="majorHAnsi"/>
                <w:color w:val="000000"/>
              </w:rPr>
            </w:pPr>
          </w:p>
        </w:tc>
        <w:tc>
          <w:tcPr>
            <w:tcW w:w="234" w:type="dxa"/>
            <w:tcBorders>
              <w:top w:val="nil"/>
              <w:left w:val="nil"/>
              <w:bottom w:val="nil"/>
              <w:right w:val="nil"/>
            </w:tcBorders>
            <w:noWrap/>
            <w:vAlign w:val="center"/>
          </w:tcPr>
          <w:p w14:paraId="5ED0680A" w14:textId="77777777" w:rsidR="00AA11B2" w:rsidRPr="00D25F83" w:rsidRDefault="00AA11B2" w:rsidP="00950F32">
            <w:pPr>
              <w:rPr>
                <w:rFonts w:asciiTheme="majorHAnsi" w:hAnsiTheme="majorHAnsi" w:cstheme="majorHAnsi"/>
              </w:rPr>
            </w:pPr>
          </w:p>
        </w:tc>
        <w:tc>
          <w:tcPr>
            <w:tcW w:w="158" w:type="dxa"/>
            <w:tcBorders>
              <w:top w:val="nil"/>
              <w:left w:val="nil"/>
              <w:bottom w:val="nil"/>
              <w:right w:val="nil"/>
            </w:tcBorders>
            <w:noWrap/>
            <w:vAlign w:val="center"/>
          </w:tcPr>
          <w:p w14:paraId="7C342CE4" w14:textId="77777777" w:rsidR="00AA11B2" w:rsidRPr="00D25F83" w:rsidRDefault="00AA11B2" w:rsidP="00950F32">
            <w:pPr>
              <w:rPr>
                <w:rFonts w:asciiTheme="majorHAnsi" w:hAnsiTheme="majorHAnsi" w:cstheme="majorHAnsi"/>
              </w:rPr>
            </w:pPr>
          </w:p>
        </w:tc>
        <w:tc>
          <w:tcPr>
            <w:tcW w:w="383" w:type="dxa"/>
            <w:tcBorders>
              <w:top w:val="nil"/>
              <w:left w:val="nil"/>
              <w:bottom w:val="nil"/>
              <w:right w:val="nil"/>
            </w:tcBorders>
            <w:noWrap/>
            <w:vAlign w:val="center"/>
          </w:tcPr>
          <w:p w14:paraId="78AB1EEF" w14:textId="77777777" w:rsidR="00AA11B2" w:rsidRPr="00D25F83" w:rsidRDefault="00AA11B2" w:rsidP="00950F32">
            <w:pPr>
              <w:rPr>
                <w:rFonts w:asciiTheme="majorHAnsi" w:hAnsiTheme="majorHAnsi" w:cstheme="majorHAnsi"/>
              </w:rPr>
            </w:pPr>
          </w:p>
        </w:tc>
        <w:tc>
          <w:tcPr>
            <w:tcW w:w="4191" w:type="dxa"/>
            <w:tcBorders>
              <w:top w:val="single" w:sz="4" w:space="0" w:color="auto"/>
              <w:left w:val="single" w:sz="4" w:space="0" w:color="auto"/>
              <w:bottom w:val="single" w:sz="4" w:space="0" w:color="auto"/>
              <w:right w:val="nil"/>
            </w:tcBorders>
            <w:noWrap/>
            <w:vAlign w:val="center"/>
          </w:tcPr>
          <w:p w14:paraId="57CEBD9E" w14:textId="77777777" w:rsidR="00AA11B2" w:rsidRPr="00D25F83" w:rsidRDefault="00AA11B2" w:rsidP="00950F32">
            <w:pPr>
              <w:jc w:val="right"/>
              <w:rPr>
                <w:rFonts w:asciiTheme="majorHAnsi" w:hAnsiTheme="majorHAnsi" w:cstheme="majorHAnsi"/>
                <w:b/>
                <w:bCs/>
              </w:rPr>
            </w:pPr>
            <w:r w:rsidRPr="00D25F83">
              <w:rPr>
                <w:rFonts w:asciiTheme="majorHAnsi" w:hAnsiTheme="majorHAnsi" w:cstheme="majorHAnsi"/>
                <w:b/>
                <w:bCs/>
              </w:rPr>
              <w:t>TOTAL</w:t>
            </w:r>
          </w:p>
        </w:tc>
        <w:tc>
          <w:tcPr>
            <w:tcW w:w="1985" w:type="dxa"/>
            <w:tcBorders>
              <w:top w:val="single" w:sz="4" w:space="0" w:color="auto"/>
              <w:left w:val="single" w:sz="4" w:space="0" w:color="auto"/>
              <w:bottom w:val="single" w:sz="4" w:space="0" w:color="auto"/>
              <w:right w:val="single" w:sz="4" w:space="0" w:color="000000"/>
            </w:tcBorders>
            <w:noWrap/>
            <w:vAlign w:val="center"/>
          </w:tcPr>
          <w:p w14:paraId="314D4DE9" w14:textId="77777777" w:rsidR="00AA11B2" w:rsidRPr="00D25F83" w:rsidRDefault="00AA11B2" w:rsidP="00950F32">
            <w:pPr>
              <w:jc w:val="center"/>
              <w:rPr>
                <w:rFonts w:asciiTheme="majorHAnsi" w:hAnsiTheme="majorHAnsi" w:cstheme="majorHAnsi"/>
                <w:b/>
                <w:bCs/>
              </w:rPr>
            </w:pPr>
            <w:r w:rsidRPr="00D25F83">
              <w:rPr>
                <w:rFonts w:asciiTheme="majorHAnsi" w:hAnsiTheme="majorHAnsi" w:cstheme="majorHAnsi"/>
                <w:b/>
                <w:bCs/>
              </w:rPr>
              <w:t>100 %</w:t>
            </w:r>
          </w:p>
        </w:tc>
        <w:tc>
          <w:tcPr>
            <w:tcW w:w="2126" w:type="dxa"/>
            <w:tcBorders>
              <w:top w:val="single" w:sz="4" w:space="0" w:color="auto"/>
              <w:left w:val="nil"/>
              <w:bottom w:val="single" w:sz="4" w:space="0" w:color="auto"/>
              <w:right w:val="single" w:sz="4" w:space="0" w:color="auto"/>
            </w:tcBorders>
            <w:noWrap/>
            <w:vAlign w:val="center"/>
          </w:tcPr>
          <w:p w14:paraId="7DB2B29E" w14:textId="77777777" w:rsidR="00AA11B2" w:rsidRPr="00D25F83" w:rsidRDefault="00AA11B2" w:rsidP="00950F32">
            <w:pPr>
              <w:jc w:val="right"/>
              <w:rPr>
                <w:rFonts w:asciiTheme="majorHAnsi" w:hAnsiTheme="majorHAnsi" w:cstheme="majorHAnsi"/>
                <w:b/>
                <w:bCs/>
              </w:rPr>
            </w:pPr>
            <w:r w:rsidRPr="00D25F83">
              <w:rPr>
                <w:rFonts w:asciiTheme="majorHAnsi" w:hAnsiTheme="majorHAnsi" w:cstheme="majorHAnsi"/>
                <w:b/>
                <w:bCs/>
              </w:rPr>
              <w:t xml:space="preserve"> €</w:t>
            </w:r>
          </w:p>
        </w:tc>
      </w:tr>
    </w:tbl>
    <w:p w14:paraId="52B1E529" w14:textId="77777777" w:rsidR="00AA11B2" w:rsidRPr="00D25F83" w:rsidRDefault="00AA11B2" w:rsidP="00AA11B2">
      <w:pPr>
        <w:autoSpaceDE w:val="0"/>
        <w:autoSpaceDN w:val="0"/>
        <w:adjustRightInd w:val="0"/>
        <w:jc w:val="both"/>
        <w:rPr>
          <w:rFonts w:asciiTheme="majorHAnsi" w:hAnsiTheme="majorHAnsi" w:cstheme="majorHAnsi"/>
          <w:b/>
        </w:rPr>
      </w:pPr>
    </w:p>
    <w:p w14:paraId="412C205E" w14:textId="262A4FBB" w:rsidR="00DA48B5" w:rsidRDefault="00DA48B5" w:rsidP="00AA11B2">
      <w:pPr>
        <w:autoSpaceDE w:val="0"/>
        <w:autoSpaceDN w:val="0"/>
        <w:adjustRightInd w:val="0"/>
        <w:jc w:val="both"/>
        <w:rPr>
          <w:rFonts w:asciiTheme="majorHAnsi" w:hAnsiTheme="majorHAnsi" w:cstheme="majorHAnsi"/>
          <w:b/>
        </w:rPr>
      </w:pPr>
    </w:p>
    <w:p w14:paraId="6A950204" w14:textId="77777777" w:rsidR="00D06B90" w:rsidRPr="00D25F83" w:rsidRDefault="00D06B90" w:rsidP="00AA11B2">
      <w:pPr>
        <w:autoSpaceDE w:val="0"/>
        <w:autoSpaceDN w:val="0"/>
        <w:adjustRightInd w:val="0"/>
        <w:jc w:val="both"/>
        <w:rPr>
          <w:rFonts w:asciiTheme="majorHAnsi" w:hAnsiTheme="majorHAnsi" w:cstheme="majorHAnsi"/>
          <w:b/>
        </w:rPr>
      </w:pPr>
    </w:p>
    <w:p w14:paraId="0DB1417F" w14:textId="002773C8" w:rsidR="00AA11B2" w:rsidRPr="00AA11B2" w:rsidRDefault="00AA11B2" w:rsidP="00AA11B2">
      <w:pPr>
        <w:autoSpaceDE w:val="0"/>
        <w:autoSpaceDN w:val="0"/>
        <w:adjustRightInd w:val="0"/>
        <w:jc w:val="both"/>
        <w:rPr>
          <w:rFonts w:asciiTheme="minorHAnsi" w:hAnsiTheme="minorHAnsi" w:cstheme="minorHAnsi"/>
          <w:b/>
        </w:rPr>
      </w:pPr>
      <w:r w:rsidRPr="00AA11B2">
        <w:rPr>
          <w:rFonts w:asciiTheme="minorHAnsi" w:hAnsiTheme="minorHAnsi" w:cstheme="minorHAnsi"/>
          <w:b/>
        </w:rPr>
        <w:t>3.</w:t>
      </w:r>
      <w:r w:rsidR="00DA48B5">
        <w:rPr>
          <w:rFonts w:asciiTheme="minorHAnsi" w:hAnsiTheme="minorHAnsi" w:cstheme="minorHAnsi"/>
          <w:b/>
        </w:rPr>
        <w:t>2</w:t>
      </w:r>
      <w:r w:rsidRPr="00AA11B2">
        <w:rPr>
          <w:rFonts w:asciiTheme="minorHAnsi" w:hAnsiTheme="minorHAnsi" w:cstheme="minorHAnsi"/>
          <w:b/>
        </w:rPr>
        <w:t>. Règlement des honoraires</w:t>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r w:rsidRPr="00AA11B2">
        <w:rPr>
          <w:rFonts w:asciiTheme="minorHAnsi" w:hAnsiTheme="minorHAnsi" w:cstheme="minorHAnsi"/>
          <w:b/>
        </w:rPr>
        <w:tab/>
      </w:r>
    </w:p>
    <w:p w14:paraId="642A5251" w14:textId="77777777" w:rsidR="00AA11B2" w:rsidRPr="00AA11B2" w:rsidRDefault="00AA11B2" w:rsidP="00AA11B2">
      <w:pPr>
        <w:autoSpaceDE w:val="0"/>
        <w:autoSpaceDN w:val="0"/>
        <w:adjustRightInd w:val="0"/>
        <w:jc w:val="both"/>
        <w:rPr>
          <w:rFonts w:asciiTheme="minorHAnsi" w:hAnsiTheme="minorHAnsi" w:cstheme="minorHAnsi"/>
        </w:rPr>
      </w:pPr>
    </w:p>
    <w:p w14:paraId="5EB094A0" w14:textId="148491AD" w:rsidR="00731220"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Le Maître de l'Ouvrage se libèrera des sommes dues au titre du présent contrat en faisant porter leurs montants au crédit du compte</w:t>
      </w:r>
      <w:r w:rsidR="00731220" w:rsidRPr="00731220">
        <w:rPr>
          <w:rFonts w:asciiTheme="majorHAnsi" w:hAnsiTheme="majorHAnsi" w:cstheme="majorHAnsi"/>
        </w:rPr>
        <w:t xml:space="preserve"> </w:t>
      </w:r>
      <w:r w:rsidRPr="00731220">
        <w:rPr>
          <w:rFonts w:asciiTheme="majorHAnsi" w:hAnsiTheme="majorHAnsi" w:cstheme="majorHAnsi"/>
        </w:rPr>
        <w:t>:</w:t>
      </w:r>
      <w:r w:rsidRPr="00731220">
        <w:rPr>
          <w:rFonts w:asciiTheme="majorHAnsi" w:hAnsiTheme="majorHAnsi" w:cstheme="majorHAnsi"/>
        </w:rPr>
        <w:tab/>
      </w:r>
    </w:p>
    <w:p w14:paraId="15673B62" w14:textId="77777777" w:rsidR="00731220" w:rsidRDefault="00731220" w:rsidP="00AA11B2">
      <w:pPr>
        <w:autoSpaceDE w:val="0"/>
        <w:autoSpaceDN w:val="0"/>
        <w:adjustRightInd w:val="0"/>
        <w:jc w:val="both"/>
        <w:rPr>
          <w:rFonts w:asciiTheme="majorHAnsi" w:hAnsiTheme="majorHAnsi" w:cstheme="majorHAnsi"/>
        </w:rPr>
      </w:pPr>
    </w:p>
    <w:p w14:paraId="46A4DB92" w14:textId="3742B6AF"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D884A54" w14:textId="23519EAE"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MAITRE D’ŒUVRE DE CONCEPTION : </w:t>
      </w:r>
      <w:r w:rsidRPr="00D25F83">
        <w:rPr>
          <w:rFonts w:asciiTheme="majorHAnsi" w:hAnsiTheme="majorHAnsi" w:cstheme="majorHAnsi"/>
        </w:rPr>
        <w:tab/>
      </w:r>
      <w:r w:rsidR="00731220" w:rsidRPr="00731220">
        <w:rPr>
          <w:rFonts w:asciiTheme="majorHAnsi" w:hAnsiTheme="majorHAnsi" w:cstheme="majorHAnsi"/>
          <w:i/>
          <w:iCs/>
          <w:color w:val="FF0000"/>
        </w:rPr>
        <w:t>(à compléter)</w:t>
      </w:r>
    </w:p>
    <w:p w14:paraId="30984DA3" w14:textId="4CEBEDA0"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Numéro : ……………………………………………………………………………………………………</w:t>
      </w:r>
    </w:p>
    <w:p w14:paraId="585F0BC4" w14:textId="77777777" w:rsidR="0086231E"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Banque : ……………………………………………………………………………………………………</w:t>
      </w:r>
      <w:r w:rsidRPr="00D25F83">
        <w:rPr>
          <w:rFonts w:asciiTheme="majorHAnsi" w:hAnsiTheme="majorHAnsi" w:cstheme="majorHAnsi"/>
        </w:rPr>
        <w:tab/>
      </w:r>
      <w:r w:rsidRPr="00D25F83">
        <w:rPr>
          <w:rFonts w:asciiTheme="majorHAnsi" w:hAnsiTheme="majorHAnsi" w:cstheme="majorHAnsi"/>
        </w:rPr>
        <w:tab/>
      </w:r>
    </w:p>
    <w:p w14:paraId="5DE726E0" w14:textId="120802C5"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Centre de chèques postaux de : ………………………………………………………………………...</w:t>
      </w:r>
    </w:p>
    <w:p w14:paraId="07CB5637" w14:textId="515353FD"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Trésor public :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D5BE9E8" w14:textId="77777777" w:rsidR="00731220" w:rsidRDefault="00AA11B2" w:rsidP="00AA11B2">
      <w:pPr>
        <w:ind w:left="283"/>
        <w:jc w:val="both"/>
        <w:rPr>
          <w:rFonts w:asciiTheme="majorHAnsi" w:hAnsiTheme="majorHAnsi" w:cstheme="majorHAnsi"/>
        </w:rPr>
      </w:pPr>
      <w:r w:rsidRPr="00D25F83">
        <w:rPr>
          <w:rFonts w:asciiTheme="majorHAnsi" w:hAnsiTheme="majorHAnsi" w:cstheme="majorHAnsi"/>
        </w:rPr>
        <w:tab/>
        <w:t>(Joindre un relevé d’identité bancaire ou postal)</w:t>
      </w:r>
      <w:r w:rsidRPr="00D25F83">
        <w:rPr>
          <w:rFonts w:asciiTheme="majorHAnsi" w:hAnsiTheme="majorHAnsi" w:cstheme="majorHAnsi"/>
        </w:rPr>
        <w:tab/>
      </w:r>
    </w:p>
    <w:p w14:paraId="486BD730" w14:textId="77777777" w:rsidR="00731220" w:rsidRDefault="00731220" w:rsidP="00AA11B2">
      <w:pPr>
        <w:ind w:left="283"/>
        <w:jc w:val="both"/>
        <w:rPr>
          <w:rFonts w:asciiTheme="majorHAnsi" w:hAnsiTheme="majorHAnsi" w:cstheme="majorHAnsi"/>
        </w:rPr>
      </w:pPr>
    </w:p>
    <w:p w14:paraId="4FE0D286" w14:textId="77777777" w:rsidR="00731220" w:rsidRDefault="00731220" w:rsidP="00AA11B2">
      <w:pPr>
        <w:ind w:left="283"/>
        <w:jc w:val="both"/>
        <w:rPr>
          <w:rFonts w:asciiTheme="majorHAnsi" w:hAnsiTheme="majorHAnsi" w:cstheme="majorHAnsi"/>
        </w:rPr>
      </w:pPr>
    </w:p>
    <w:p w14:paraId="39815D6C" w14:textId="77777777" w:rsidR="00731220" w:rsidRDefault="00731220" w:rsidP="00AA11B2">
      <w:pPr>
        <w:ind w:left="283"/>
        <w:jc w:val="both"/>
        <w:rPr>
          <w:rFonts w:asciiTheme="majorHAnsi" w:hAnsiTheme="majorHAnsi" w:cstheme="majorHAnsi"/>
        </w:rPr>
      </w:pPr>
    </w:p>
    <w:p w14:paraId="1EB7329B" w14:textId="7EF9355E" w:rsidR="00AA11B2" w:rsidRPr="00D25F83" w:rsidRDefault="00AA11B2" w:rsidP="00AA11B2">
      <w:pPr>
        <w:ind w:left="283"/>
        <w:jc w:val="both"/>
        <w:rPr>
          <w:rFonts w:asciiTheme="majorHAnsi" w:hAnsiTheme="majorHAnsi" w:cstheme="majorHAnsi"/>
        </w:rPr>
      </w:pPr>
      <w:r w:rsidRPr="00D25F83">
        <w:rPr>
          <w:rFonts w:asciiTheme="majorHAnsi" w:hAnsiTheme="majorHAnsi" w:cstheme="majorHAnsi"/>
        </w:rPr>
        <w:tab/>
      </w:r>
    </w:p>
    <w:p w14:paraId="751D27BE" w14:textId="77777777" w:rsidR="00AA11B2" w:rsidRPr="00D25F83" w:rsidRDefault="00AA11B2" w:rsidP="00AA11B2">
      <w:pPr>
        <w:ind w:left="283"/>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68E00C8" w14:textId="35C78875" w:rsidR="00731220" w:rsidRDefault="00AA11B2" w:rsidP="00AA11B2">
      <w:pPr>
        <w:jc w:val="both"/>
        <w:rPr>
          <w:rFonts w:asciiTheme="majorHAnsi" w:hAnsiTheme="majorHAnsi" w:cstheme="majorHAnsi"/>
        </w:rPr>
      </w:pPr>
      <w:r w:rsidRPr="00731220">
        <w:rPr>
          <w:rFonts w:asciiTheme="majorHAnsi" w:hAnsiTheme="majorHAnsi" w:cstheme="majorHAnsi"/>
        </w:rPr>
        <w:t>Le versement interviendra par acomptes, dans les</w:t>
      </w:r>
      <w:r w:rsidR="00731220">
        <w:rPr>
          <w:rFonts w:asciiTheme="majorHAnsi" w:hAnsiTheme="majorHAnsi" w:cstheme="majorHAnsi"/>
        </w:rPr>
        <w:t xml:space="preserve"> </w:t>
      </w:r>
      <w:r w:rsidRPr="00731220">
        <w:rPr>
          <w:rFonts w:asciiTheme="majorHAnsi" w:hAnsiTheme="majorHAnsi" w:cstheme="majorHAnsi"/>
        </w:rPr>
        <w:t>conditions définies à l’article 3.5 du CCAP</w:t>
      </w:r>
      <w:r w:rsidR="00731220">
        <w:rPr>
          <w:rFonts w:asciiTheme="majorHAnsi" w:hAnsiTheme="majorHAnsi" w:cstheme="majorHAnsi"/>
        </w:rPr>
        <w:t xml:space="preserve"> </w:t>
      </w:r>
      <w:r w:rsidRPr="00731220">
        <w:rPr>
          <w:rFonts w:asciiTheme="majorHAnsi" w:hAnsiTheme="majorHAnsi" w:cstheme="majorHAnsi"/>
        </w:rPr>
        <w:t>:</w:t>
      </w:r>
      <w:r w:rsidR="00731220">
        <w:rPr>
          <w:rFonts w:asciiTheme="majorHAnsi" w:hAnsiTheme="majorHAnsi" w:cstheme="majorHAnsi"/>
        </w:rPr>
        <w:t xml:space="preserve"> </w:t>
      </w:r>
      <w:r w:rsidR="00731220" w:rsidRPr="00731220">
        <w:rPr>
          <w:rFonts w:asciiTheme="majorHAnsi" w:hAnsiTheme="majorHAnsi" w:cstheme="majorHAnsi"/>
          <w:i/>
          <w:iCs/>
          <w:color w:val="FF0000"/>
        </w:rPr>
        <w:t>(à compléter)</w:t>
      </w:r>
    </w:p>
    <w:p w14:paraId="23C7B90A" w14:textId="77777777" w:rsidR="00731220" w:rsidRDefault="00731220" w:rsidP="00AA11B2">
      <w:pPr>
        <w:jc w:val="both"/>
        <w:rPr>
          <w:rFonts w:asciiTheme="majorHAnsi" w:hAnsiTheme="majorHAnsi" w:cstheme="majorHAnsi"/>
        </w:rPr>
      </w:pPr>
    </w:p>
    <w:p w14:paraId="4C62EDA7" w14:textId="6F22BAF5" w:rsidR="00731220" w:rsidRPr="00731220" w:rsidRDefault="00731220" w:rsidP="00731220">
      <w:pPr>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r>
      <w:r w:rsidRPr="00D25F83">
        <w:rPr>
          <w:rFonts w:asciiTheme="majorHAnsi" w:hAnsiTheme="majorHAnsi" w:cstheme="majorHAnsi"/>
        </w:rPr>
        <w:sym w:font="Wingdings" w:char="F0A8"/>
      </w:r>
      <w:r>
        <w:rPr>
          <w:rFonts w:asciiTheme="majorHAnsi" w:hAnsiTheme="majorHAnsi" w:cstheme="majorHAnsi"/>
        </w:rPr>
        <w:t xml:space="preserve"> </w:t>
      </w:r>
      <w:r w:rsidRPr="00731220">
        <w:rPr>
          <w:rFonts w:asciiTheme="majorHAnsi" w:hAnsiTheme="majorHAnsi" w:cstheme="majorHAnsi"/>
        </w:rPr>
        <w:t>Mensuels</w:t>
      </w:r>
    </w:p>
    <w:p w14:paraId="42DCBB27" w14:textId="226B3D85" w:rsidR="00731220" w:rsidRDefault="00731220" w:rsidP="00731220">
      <w:pPr>
        <w:pStyle w:val="Paragraphedeliste"/>
        <w:jc w:val="both"/>
        <w:rPr>
          <w:rFonts w:asciiTheme="majorHAnsi" w:hAnsiTheme="majorHAnsi" w:cstheme="majorHAnsi"/>
        </w:rPr>
      </w:pPr>
      <w:r>
        <w:rPr>
          <w:rFonts w:asciiTheme="majorHAnsi" w:hAnsiTheme="majorHAnsi" w:cstheme="majorHAnsi"/>
        </w:rPr>
        <w:tab/>
      </w:r>
      <w:r w:rsidRPr="00D25F83">
        <w:rPr>
          <w:rFonts w:asciiTheme="majorHAnsi" w:hAnsiTheme="majorHAnsi" w:cstheme="majorHAnsi"/>
        </w:rPr>
        <w:sym w:font="Wingdings" w:char="F0A8"/>
      </w:r>
      <w:r>
        <w:rPr>
          <w:rFonts w:asciiTheme="majorHAnsi" w:hAnsiTheme="majorHAnsi" w:cstheme="majorHAnsi"/>
        </w:rPr>
        <w:t xml:space="preserve"> Bimensuels</w:t>
      </w:r>
    </w:p>
    <w:p w14:paraId="048CD171" w14:textId="11EB9BE6" w:rsidR="00731220" w:rsidRPr="00731220" w:rsidRDefault="00731220" w:rsidP="00731220">
      <w:pPr>
        <w:pStyle w:val="Paragraphedeliste"/>
        <w:jc w:val="both"/>
        <w:rPr>
          <w:rFonts w:asciiTheme="majorHAnsi" w:hAnsiTheme="majorHAnsi" w:cstheme="majorHAnsi"/>
        </w:rPr>
      </w:pPr>
      <w:r>
        <w:rPr>
          <w:rFonts w:asciiTheme="majorHAnsi" w:hAnsiTheme="majorHAnsi" w:cstheme="majorHAnsi"/>
        </w:rPr>
        <w:tab/>
      </w:r>
      <w:r w:rsidRPr="00D25F83">
        <w:rPr>
          <w:rFonts w:asciiTheme="majorHAnsi" w:hAnsiTheme="majorHAnsi" w:cstheme="majorHAnsi"/>
        </w:rPr>
        <w:sym w:font="Wingdings" w:char="F0A8"/>
      </w:r>
      <w:r>
        <w:rPr>
          <w:rFonts w:asciiTheme="majorHAnsi" w:hAnsiTheme="majorHAnsi" w:cstheme="majorHAnsi"/>
        </w:rPr>
        <w:t xml:space="preserve"> Semestriels</w:t>
      </w:r>
    </w:p>
    <w:p w14:paraId="6B9C4AC0" w14:textId="65EC9B23" w:rsidR="00731220" w:rsidRDefault="00731220" w:rsidP="00AA11B2">
      <w:pPr>
        <w:jc w:val="both"/>
        <w:rPr>
          <w:rFonts w:asciiTheme="majorHAnsi" w:hAnsiTheme="majorHAnsi" w:cstheme="majorHAnsi"/>
        </w:rPr>
      </w:pPr>
    </w:p>
    <w:p w14:paraId="4108836D" w14:textId="7EA6D425" w:rsidR="00731220" w:rsidRDefault="00731220" w:rsidP="00AA11B2">
      <w:pPr>
        <w:jc w:val="both"/>
        <w:rPr>
          <w:rFonts w:asciiTheme="majorHAnsi" w:hAnsiTheme="majorHAnsi" w:cstheme="majorHAnsi"/>
        </w:rPr>
      </w:pPr>
    </w:p>
    <w:p w14:paraId="612590B1" w14:textId="792CBCE0" w:rsidR="00731220" w:rsidRDefault="00731220" w:rsidP="00AA11B2">
      <w:pPr>
        <w:jc w:val="both"/>
        <w:rPr>
          <w:rFonts w:asciiTheme="majorHAnsi" w:hAnsiTheme="majorHAnsi" w:cstheme="majorHAnsi"/>
        </w:rPr>
      </w:pPr>
    </w:p>
    <w:p w14:paraId="4456D0C4" w14:textId="5193BE8D" w:rsidR="00731220" w:rsidRDefault="00731220" w:rsidP="00AA11B2">
      <w:pPr>
        <w:jc w:val="both"/>
        <w:rPr>
          <w:rFonts w:asciiTheme="majorHAnsi" w:hAnsiTheme="majorHAnsi" w:cstheme="majorHAnsi"/>
        </w:rPr>
      </w:pPr>
    </w:p>
    <w:p w14:paraId="2C020EC6" w14:textId="65FD9CD1" w:rsidR="00731220" w:rsidRDefault="00731220" w:rsidP="00AA11B2">
      <w:pPr>
        <w:jc w:val="both"/>
        <w:rPr>
          <w:rFonts w:asciiTheme="majorHAnsi" w:hAnsiTheme="majorHAnsi" w:cstheme="majorHAnsi"/>
        </w:rPr>
      </w:pPr>
    </w:p>
    <w:p w14:paraId="4D75E46D" w14:textId="3EC91605" w:rsidR="00731220" w:rsidRDefault="00731220" w:rsidP="00AA11B2">
      <w:pPr>
        <w:jc w:val="both"/>
        <w:rPr>
          <w:rFonts w:asciiTheme="majorHAnsi" w:hAnsiTheme="majorHAnsi" w:cstheme="majorHAnsi"/>
        </w:rPr>
      </w:pPr>
    </w:p>
    <w:p w14:paraId="435E9149" w14:textId="1DF884B3" w:rsidR="00731220" w:rsidRDefault="00731220" w:rsidP="00AA11B2">
      <w:pPr>
        <w:jc w:val="both"/>
        <w:rPr>
          <w:rFonts w:asciiTheme="majorHAnsi" w:hAnsiTheme="majorHAnsi" w:cstheme="majorHAnsi"/>
        </w:rPr>
      </w:pPr>
    </w:p>
    <w:p w14:paraId="1D06345E" w14:textId="1213BE09" w:rsidR="00731220" w:rsidRDefault="00731220" w:rsidP="00AA11B2">
      <w:pPr>
        <w:jc w:val="both"/>
        <w:rPr>
          <w:rFonts w:asciiTheme="majorHAnsi" w:hAnsiTheme="majorHAnsi" w:cstheme="majorHAnsi"/>
        </w:rPr>
      </w:pPr>
    </w:p>
    <w:p w14:paraId="3C4CC6AC" w14:textId="686E96B7" w:rsidR="00731220" w:rsidRDefault="00731220" w:rsidP="00AA11B2">
      <w:pPr>
        <w:jc w:val="both"/>
        <w:rPr>
          <w:rFonts w:asciiTheme="majorHAnsi" w:hAnsiTheme="majorHAnsi" w:cstheme="majorHAnsi"/>
        </w:rPr>
      </w:pPr>
    </w:p>
    <w:tbl>
      <w:tblPr>
        <w:tblW w:w="10206" w:type="dxa"/>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A96DFD" w14:paraId="3E1A070A" w14:textId="77777777" w:rsidTr="00543DD0">
        <w:tc>
          <w:tcPr>
            <w:tcW w:w="10206" w:type="dxa"/>
            <w:tcBorders>
              <w:top w:val="single" w:sz="4" w:space="0" w:color="auto"/>
              <w:left w:val="single" w:sz="4" w:space="0" w:color="auto"/>
              <w:bottom w:val="single" w:sz="4" w:space="0" w:color="auto"/>
              <w:right w:val="single" w:sz="4" w:space="0" w:color="auto"/>
            </w:tcBorders>
            <w:shd w:val="clear" w:color="auto" w:fill="A6A6A6"/>
          </w:tcPr>
          <w:p w14:paraId="6C601BDE" w14:textId="6FDFBEB6" w:rsidR="00AA11B2" w:rsidRPr="00A96DFD" w:rsidRDefault="00AA11B2" w:rsidP="00950F32">
            <w:pPr>
              <w:tabs>
                <w:tab w:val="left" w:pos="-142"/>
                <w:tab w:val="left" w:pos="4111"/>
              </w:tabs>
              <w:jc w:val="center"/>
              <w:rPr>
                <w:rFonts w:asciiTheme="majorHAnsi" w:hAnsiTheme="majorHAnsi" w:cstheme="majorHAnsi"/>
                <w:b/>
                <w:bCs/>
              </w:rPr>
            </w:pPr>
            <w:r w:rsidRPr="00D25F83">
              <w:rPr>
                <w:rFonts w:asciiTheme="majorHAnsi" w:hAnsiTheme="majorHAnsi" w:cstheme="majorHAnsi"/>
              </w:rPr>
              <w:lastRenderedPageBreak/>
              <w:br w:type="page"/>
            </w:r>
            <w:r w:rsidRPr="00D25F83">
              <w:rPr>
                <w:rFonts w:asciiTheme="majorHAnsi" w:hAnsiTheme="majorHAnsi" w:cstheme="majorHAnsi"/>
              </w:rPr>
              <w:br w:type="page"/>
            </w:r>
            <w:r w:rsidRPr="00A96DFD">
              <w:rPr>
                <w:rFonts w:asciiTheme="majorHAnsi" w:hAnsiTheme="majorHAnsi" w:cstheme="majorHAnsi"/>
                <w:b/>
                <w:bCs/>
              </w:rPr>
              <w:t xml:space="preserve">Article 4 – Engagement du Maître d’œuvre </w:t>
            </w:r>
          </w:p>
        </w:tc>
      </w:tr>
    </w:tbl>
    <w:p w14:paraId="1AD727C7" w14:textId="4122F5D8" w:rsidR="00AA11B2" w:rsidRPr="00A96DFD"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p>
    <w:p w14:paraId="4B1DB1F8" w14:textId="77777777" w:rsidR="00AA11B2" w:rsidRPr="00A96DFD" w:rsidRDefault="00AA11B2" w:rsidP="00AA11B2">
      <w:pPr>
        <w:autoSpaceDE w:val="0"/>
        <w:autoSpaceDN w:val="0"/>
        <w:adjustRightInd w:val="0"/>
        <w:jc w:val="both"/>
        <w:rPr>
          <w:rFonts w:asciiTheme="majorHAnsi" w:hAnsiTheme="majorHAnsi" w:cstheme="majorHAnsi"/>
        </w:rPr>
      </w:pPr>
    </w:p>
    <w:p w14:paraId="5C0766CD" w14:textId="1631D72B" w:rsidR="00AA11B2" w:rsidRPr="00A96DFD"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Après avoir pris connaissance des pièces du marché de maîtrise d’œuvre pour l’opération, telles qu’énonc</w:t>
      </w:r>
      <w:r w:rsidRPr="00CC59F3">
        <w:rPr>
          <w:rFonts w:asciiTheme="majorHAnsi" w:hAnsiTheme="majorHAnsi" w:cstheme="majorHAnsi"/>
        </w:rPr>
        <w:t xml:space="preserve">ées au </w:t>
      </w:r>
      <w:r w:rsidR="00A31E27" w:rsidRPr="00CC59F3">
        <w:rPr>
          <w:rFonts w:asciiTheme="majorHAnsi" w:hAnsiTheme="majorHAnsi" w:cstheme="majorHAnsi"/>
        </w:rPr>
        <w:t>D</w:t>
      </w:r>
      <w:r w:rsidRPr="00CC59F3">
        <w:rPr>
          <w:rFonts w:asciiTheme="majorHAnsi" w:hAnsiTheme="majorHAnsi" w:cstheme="majorHAnsi"/>
        </w:rPr>
        <w:t>CE,</w:t>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r w:rsidRPr="00A96DFD">
        <w:rPr>
          <w:rFonts w:asciiTheme="majorHAnsi" w:hAnsiTheme="majorHAnsi" w:cstheme="majorHAnsi"/>
        </w:rPr>
        <w:tab/>
      </w:r>
    </w:p>
    <w:p w14:paraId="3501DA7F" w14:textId="188F5CCC" w:rsidR="0086231E" w:rsidRDefault="00AA11B2" w:rsidP="00CB3479">
      <w:pPr>
        <w:autoSpaceDE w:val="0"/>
        <w:autoSpaceDN w:val="0"/>
        <w:adjustRightInd w:val="0"/>
        <w:rPr>
          <w:rFonts w:asciiTheme="majorHAnsi" w:hAnsiTheme="majorHAnsi" w:cstheme="majorHAnsi"/>
        </w:rPr>
      </w:pPr>
      <w:r w:rsidRPr="00A96DFD">
        <w:rPr>
          <w:rFonts w:asciiTheme="majorHAnsi" w:hAnsiTheme="majorHAnsi" w:cstheme="majorHAnsi"/>
        </w:rPr>
        <w:t xml:space="preserve">Je m'engage, sans réserve, à exécuter les missions prévues au marché de maîtrise d’œuvre </w:t>
      </w:r>
      <w:r w:rsidR="00CB3479">
        <w:rPr>
          <w:rFonts w:asciiTheme="majorHAnsi" w:hAnsiTheme="majorHAnsi" w:cstheme="majorHAnsi"/>
        </w:rPr>
        <w:t xml:space="preserve">de conception </w:t>
      </w:r>
      <w:r w:rsidRPr="00A96DFD">
        <w:rPr>
          <w:rFonts w:asciiTheme="majorHAnsi" w:hAnsiTheme="majorHAnsi" w:cstheme="majorHAnsi"/>
        </w:rPr>
        <w:t xml:space="preserve">pour l’opération </w:t>
      </w:r>
      <w:r w:rsidR="00CB3479">
        <w:rPr>
          <w:rFonts w:asciiTheme="majorHAnsi" w:hAnsiTheme="majorHAnsi" w:cstheme="majorHAnsi"/>
        </w:rPr>
        <w:t>suivante</w:t>
      </w:r>
      <w:r w:rsidRPr="00A96DFD">
        <w:rPr>
          <w:rFonts w:asciiTheme="majorHAnsi" w:hAnsiTheme="majorHAnsi" w:cstheme="majorHAnsi"/>
        </w:rPr>
        <w:t xml:space="preserve"> : </w:t>
      </w:r>
    </w:p>
    <w:p w14:paraId="1E50803B" w14:textId="77777777" w:rsidR="001503E3" w:rsidRPr="00E07E67" w:rsidRDefault="001503E3" w:rsidP="001503E3">
      <w:pPr>
        <w:autoSpaceDE w:val="0"/>
        <w:autoSpaceDN w:val="0"/>
        <w:adjustRightInd w:val="0"/>
        <w:jc w:val="both"/>
        <w:rPr>
          <w:rFonts w:asciiTheme="minorHAnsi" w:hAnsiTheme="minorHAnsi" w:cstheme="minorHAnsi"/>
        </w:rPr>
      </w:pPr>
    </w:p>
    <w:p w14:paraId="472A4981" w14:textId="77777777" w:rsidR="00962ED4" w:rsidRPr="000F5D03" w:rsidRDefault="00962ED4" w:rsidP="00962ED4">
      <w:pPr>
        <w:jc w:val="center"/>
        <w:rPr>
          <w:rFonts w:asciiTheme="majorHAnsi" w:hAnsiTheme="majorHAnsi" w:cstheme="majorHAnsi"/>
          <w:b/>
          <w:bCs/>
        </w:rPr>
      </w:pPr>
      <w:r w:rsidRPr="000F5D03">
        <w:rPr>
          <w:rFonts w:asciiTheme="majorHAnsi" w:hAnsiTheme="majorHAnsi" w:cstheme="majorHAnsi"/>
          <w:b/>
          <w:bCs/>
        </w:rPr>
        <w:t xml:space="preserve">OPERATION : </w:t>
      </w:r>
      <w:r>
        <w:rPr>
          <w:rFonts w:asciiTheme="majorHAnsi" w:hAnsiTheme="majorHAnsi" w:cstheme="majorHAnsi"/>
          <w:b/>
          <w:bCs/>
        </w:rPr>
        <w:t xml:space="preserve">Lotissement Le Plateau de </w:t>
      </w:r>
      <w:proofErr w:type="spellStart"/>
      <w:r>
        <w:rPr>
          <w:rFonts w:asciiTheme="majorHAnsi" w:hAnsiTheme="majorHAnsi" w:cstheme="majorHAnsi"/>
          <w:b/>
          <w:bCs/>
        </w:rPr>
        <w:t>Berthaucourt</w:t>
      </w:r>
      <w:proofErr w:type="spellEnd"/>
      <w:r>
        <w:rPr>
          <w:rFonts w:asciiTheme="majorHAnsi" w:hAnsiTheme="majorHAnsi" w:cstheme="majorHAnsi"/>
          <w:b/>
          <w:bCs/>
        </w:rPr>
        <w:t xml:space="preserve"> –</w:t>
      </w:r>
      <w:r w:rsidRPr="000F5D03">
        <w:rPr>
          <w:rFonts w:asciiTheme="majorHAnsi" w:hAnsiTheme="majorHAnsi" w:cstheme="majorHAnsi"/>
          <w:b/>
          <w:bCs/>
        </w:rPr>
        <w:t xml:space="preserve"> </w:t>
      </w:r>
      <w:r>
        <w:rPr>
          <w:rFonts w:asciiTheme="majorHAnsi" w:hAnsiTheme="majorHAnsi" w:cstheme="majorHAnsi"/>
          <w:b/>
          <w:bCs/>
        </w:rPr>
        <w:t xml:space="preserve">08000 Charleville-Mézières </w:t>
      </w:r>
    </w:p>
    <w:p w14:paraId="6446CF5F" w14:textId="3C52A71D" w:rsidR="001503E3" w:rsidRDefault="00962ED4" w:rsidP="00962ED4">
      <w:pPr>
        <w:jc w:val="center"/>
        <w:rPr>
          <w:rFonts w:asciiTheme="majorHAnsi" w:hAnsiTheme="majorHAnsi" w:cstheme="majorHAnsi"/>
          <w:b/>
          <w:bCs/>
        </w:rPr>
      </w:pPr>
      <w:r w:rsidRPr="000F5D03">
        <w:rPr>
          <w:rFonts w:asciiTheme="majorHAnsi" w:hAnsiTheme="majorHAnsi" w:cstheme="majorHAnsi"/>
          <w:b/>
          <w:bCs/>
        </w:rPr>
        <w:t xml:space="preserve">Construction de </w:t>
      </w:r>
      <w:r>
        <w:rPr>
          <w:rFonts w:asciiTheme="majorHAnsi" w:hAnsiTheme="majorHAnsi" w:cstheme="majorHAnsi"/>
          <w:b/>
          <w:bCs/>
        </w:rPr>
        <w:t>14</w:t>
      </w:r>
      <w:r w:rsidRPr="000F5D03">
        <w:rPr>
          <w:rFonts w:asciiTheme="majorHAnsi" w:hAnsiTheme="majorHAnsi" w:cstheme="majorHAnsi"/>
          <w:b/>
          <w:bCs/>
        </w:rPr>
        <w:t xml:space="preserve"> maisons individuelles</w:t>
      </w:r>
    </w:p>
    <w:p w14:paraId="3F508868" w14:textId="77777777" w:rsidR="00D06B90" w:rsidRPr="00A961F8" w:rsidRDefault="00D06B90" w:rsidP="00AA11B2">
      <w:pPr>
        <w:autoSpaceDE w:val="0"/>
        <w:autoSpaceDN w:val="0"/>
        <w:adjustRightInd w:val="0"/>
        <w:jc w:val="both"/>
        <w:rPr>
          <w:rFonts w:asciiTheme="majorHAnsi" w:hAnsiTheme="majorHAnsi" w:cstheme="majorHAnsi"/>
        </w:rPr>
      </w:pPr>
    </w:p>
    <w:p w14:paraId="66F375E2" w14:textId="77777777" w:rsidR="00AA11B2" w:rsidRPr="00A96DFD"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Je m’engage à respecter les délais d’exécution du marché définis à l’article 4 du CCAP, partant à compter de la date de notification du marché.</w:t>
      </w:r>
    </w:p>
    <w:p w14:paraId="24FE5DF5" w14:textId="77777777" w:rsidR="00AA11B2" w:rsidRPr="00A96DFD" w:rsidRDefault="00AA11B2" w:rsidP="00AA11B2">
      <w:pPr>
        <w:autoSpaceDE w:val="0"/>
        <w:autoSpaceDN w:val="0"/>
        <w:adjustRightInd w:val="0"/>
        <w:jc w:val="both"/>
        <w:rPr>
          <w:rFonts w:asciiTheme="majorHAnsi" w:hAnsiTheme="majorHAnsi" w:cstheme="majorHAnsi"/>
        </w:rPr>
      </w:pPr>
    </w:p>
    <w:p w14:paraId="4D674756" w14:textId="226A8744" w:rsidR="00AA11B2" w:rsidRPr="00D25F83" w:rsidRDefault="00AA11B2" w:rsidP="00AA11B2">
      <w:pPr>
        <w:autoSpaceDE w:val="0"/>
        <w:autoSpaceDN w:val="0"/>
        <w:adjustRightInd w:val="0"/>
        <w:jc w:val="both"/>
        <w:rPr>
          <w:rFonts w:asciiTheme="majorHAnsi" w:hAnsiTheme="majorHAnsi" w:cstheme="majorHAnsi"/>
        </w:rPr>
      </w:pPr>
      <w:r w:rsidRPr="00A96DFD">
        <w:rPr>
          <w:rFonts w:asciiTheme="majorHAnsi" w:hAnsiTheme="majorHAnsi" w:cstheme="majorHAnsi"/>
        </w:rPr>
        <w:t>Je confirme par la signature du présent Acte d’Engagement, mon engagement contractuel sur l’ensemble des pièces du m</w:t>
      </w:r>
      <w:r w:rsidRPr="00D25F83">
        <w:rPr>
          <w:rFonts w:asciiTheme="majorHAnsi" w:hAnsiTheme="majorHAnsi" w:cstheme="majorHAnsi"/>
        </w:rPr>
        <w:t xml:space="preserve">arché telles que </w:t>
      </w:r>
      <w:r w:rsidRPr="00CC59F3">
        <w:rPr>
          <w:rFonts w:asciiTheme="majorHAnsi" w:hAnsiTheme="majorHAnsi" w:cstheme="majorHAnsi"/>
        </w:rPr>
        <w:t xml:space="preserve">définies au </w:t>
      </w:r>
      <w:r w:rsidR="009144B4" w:rsidRPr="00CC59F3">
        <w:rPr>
          <w:rFonts w:asciiTheme="majorHAnsi" w:hAnsiTheme="majorHAnsi" w:cstheme="majorHAnsi"/>
        </w:rPr>
        <w:t>D</w:t>
      </w:r>
      <w:r w:rsidRPr="00CC59F3">
        <w:rPr>
          <w:rFonts w:asciiTheme="majorHAnsi" w:hAnsiTheme="majorHAnsi" w:cstheme="majorHAnsi"/>
        </w:rPr>
        <w:t>CE, et m’engage à mettre</w:t>
      </w:r>
      <w:r w:rsidRPr="00D25F83">
        <w:rPr>
          <w:rFonts w:asciiTheme="majorHAnsi" w:hAnsiTheme="majorHAnsi" w:cstheme="majorHAnsi"/>
        </w:rPr>
        <w:t xml:space="preserve"> en œuvre tous les moyens énoncés dans le mémoire technique pour y parvenir.</w:t>
      </w:r>
    </w:p>
    <w:p w14:paraId="0E288516"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43866479" w14:textId="484D3CEE"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 xml:space="preserve">Le présent engagement me lie pour la durée de validité </w:t>
      </w:r>
      <w:r w:rsidR="009144B4">
        <w:rPr>
          <w:rFonts w:asciiTheme="majorHAnsi" w:hAnsiTheme="majorHAnsi" w:cstheme="majorHAnsi"/>
        </w:rPr>
        <w:t>des offres à savoir</w:t>
      </w:r>
      <w:r w:rsidRPr="00A96DFD">
        <w:rPr>
          <w:rFonts w:asciiTheme="majorHAnsi" w:hAnsiTheme="majorHAnsi" w:cstheme="majorHAnsi"/>
        </w:rPr>
        <w:t xml:space="preserve"> </w:t>
      </w:r>
      <w:r w:rsidRPr="00A96DFD">
        <w:rPr>
          <w:rFonts w:asciiTheme="majorHAnsi" w:hAnsiTheme="majorHAnsi" w:cstheme="majorHAnsi"/>
          <w:b/>
          <w:bCs/>
        </w:rPr>
        <w:t>1</w:t>
      </w:r>
      <w:r w:rsidR="002F7923" w:rsidRPr="00A96DFD">
        <w:rPr>
          <w:rFonts w:asciiTheme="majorHAnsi" w:hAnsiTheme="majorHAnsi" w:cstheme="majorHAnsi"/>
          <w:b/>
          <w:bCs/>
        </w:rPr>
        <w:t>2</w:t>
      </w:r>
      <w:r w:rsidRPr="00A96DFD">
        <w:rPr>
          <w:rFonts w:asciiTheme="majorHAnsi" w:hAnsiTheme="majorHAnsi" w:cstheme="majorHAnsi"/>
          <w:b/>
          <w:bCs/>
        </w:rPr>
        <w:t>0</w:t>
      </w:r>
      <w:r w:rsidRPr="00A96DFD">
        <w:rPr>
          <w:rFonts w:asciiTheme="majorHAnsi" w:hAnsiTheme="majorHAnsi" w:cstheme="majorHAnsi"/>
        </w:rPr>
        <w:t xml:space="preserve"> jours.</w:t>
      </w:r>
      <w:r w:rsidRPr="00D25F83">
        <w:rPr>
          <w:rFonts w:asciiTheme="majorHAnsi" w:hAnsiTheme="majorHAnsi" w:cstheme="majorHAnsi"/>
        </w:rPr>
        <w:tab/>
      </w:r>
      <w:r w:rsidRPr="00D25F83">
        <w:rPr>
          <w:rFonts w:asciiTheme="majorHAnsi" w:hAnsiTheme="majorHAnsi" w:cstheme="majorHAnsi"/>
        </w:rPr>
        <w:tab/>
      </w:r>
    </w:p>
    <w:p w14:paraId="15C95ABD"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68AAC3E6" w14:textId="77777777" w:rsidR="00AA11B2" w:rsidRPr="00D25F83" w:rsidRDefault="00AA11B2" w:rsidP="00AA11B2">
      <w:pPr>
        <w:autoSpaceDE w:val="0"/>
        <w:autoSpaceDN w:val="0"/>
        <w:adjustRightInd w:val="0"/>
        <w:jc w:val="both"/>
        <w:rPr>
          <w:rFonts w:asciiTheme="majorHAnsi" w:hAnsiTheme="majorHAnsi" w:cstheme="majorHAnsi"/>
        </w:rPr>
      </w:pPr>
    </w:p>
    <w:p w14:paraId="7A2A3414" w14:textId="293D351C"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t xml:space="preserve">Fait en </w:t>
      </w:r>
      <w:r w:rsidR="00522695">
        <w:rPr>
          <w:rFonts w:asciiTheme="majorHAnsi" w:hAnsiTheme="majorHAnsi" w:cstheme="majorHAnsi"/>
        </w:rPr>
        <w:t>trois</w:t>
      </w:r>
      <w:r w:rsidRPr="00D25F83">
        <w:rPr>
          <w:rFonts w:asciiTheme="majorHAnsi" w:hAnsiTheme="majorHAnsi" w:cstheme="majorHAnsi"/>
        </w:rPr>
        <w:t xml:space="preserve"> originaux</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401CE830"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p>
    <w:p w14:paraId="30045C45" w14:textId="77777777" w:rsidR="00AA11B2" w:rsidRPr="00D25F83" w:rsidRDefault="00AA11B2" w:rsidP="00AA11B2">
      <w:pPr>
        <w:autoSpaceDE w:val="0"/>
        <w:autoSpaceDN w:val="0"/>
        <w:adjustRightInd w:val="0"/>
        <w:jc w:val="both"/>
        <w:rPr>
          <w:rFonts w:asciiTheme="majorHAnsi" w:hAnsiTheme="majorHAnsi" w:cstheme="majorHAnsi"/>
        </w:rPr>
      </w:pPr>
    </w:p>
    <w:p w14:paraId="32548CF2" w14:textId="2327FEFF" w:rsidR="00AA11B2" w:rsidRPr="00D25F83" w:rsidRDefault="00AA11B2" w:rsidP="00AA11B2">
      <w:pPr>
        <w:autoSpaceDE w:val="0"/>
        <w:autoSpaceDN w:val="0"/>
        <w:adjustRightInd w:val="0"/>
        <w:ind w:left="708" w:firstLine="708"/>
        <w:jc w:val="both"/>
        <w:rPr>
          <w:rFonts w:asciiTheme="majorHAnsi" w:hAnsiTheme="majorHAnsi" w:cstheme="majorHAnsi"/>
        </w:rPr>
      </w:pPr>
      <w:r w:rsidRPr="00D25F83">
        <w:rPr>
          <w:rFonts w:asciiTheme="majorHAnsi" w:hAnsiTheme="majorHAnsi" w:cstheme="majorHAnsi"/>
        </w:rPr>
        <w:t>A …………………………………………..………., le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70AFFD7F" w14:textId="77777777" w:rsidR="00AA11B2" w:rsidRPr="00D25F83" w:rsidRDefault="00AA11B2" w:rsidP="00AA11B2">
      <w:pPr>
        <w:autoSpaceDE w:val="0"/>
        <w:autoSpaceDN w:val="0"/>
        <w:adjustRightInd w:val="0"/>
        <w:jc w:val="both"/>
        <w:rPr>
          <w:rFonts w:asciiTheme="majorHAnsi" w:hAnsiTheme="majorHAnsi" w:cstheme="majorHAnsi"/>
        </w:rPr>
      </w:pPr>
    </w:p>
    <w:p w14:paraId="2A9CEC52" w14:textId="1F74C266" w:rsidR="00AA11B2" w:rsidRPr="00D25F83" w:rsidRDefault="00AA11B2" w:rsidP="00AA11B2">
      <w:pPr>
        <w:autoSpaceDE w:val="0"/>
        <w:autoSpaceDN w:val="0"/>
        <w:adjustRightInd w:val="0"/>
        <w:jc w:val="both"/>
        <w:rPr>
          <w:rFonts w:asciiTheme="majorHAnsi" w:hAnsiTheme="majorHAnsi" w:cstheme="majorHAnsi"/>
        </w:rPr>
      </w:pPr>
    </w:p>
    <w:p w14:paraId="5D528CC8" w14:textId="77777777" w:rsidR="00DA48B5" w:rsidRPr="00D25F83" w:rsidRDefault="00DA48B5" w:rsidP="00AA11B2">
      <w:pPr>
        <w:autoSpaceDE w:val="0"/>
        <w:autoSpaceDN w:val="0"/>
        <w:adjustRightInd w:val="0"/>
        <w:jc w:val="both"/>
        <w:rPr>
          <w:rFonts w:asciiTheme="majorHAnsi" w:hAnsiTheme="majorHAnsi" w:cstheme="majorHAnsi"/>
        </w:rPr>
      </w:pPr>
    </w:p>
    <w:p w14:paraId="6122D0F1"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0FB68E83"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t>Le Maître d'œuvre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6985ECB6" w14:textId="77777777" w:rsidR="00AA11B2" w:rsidRPr="00D25F83" w:rsidRDefault="00AA11B2" w:rsidP="00AA11B2">
      <w:pPr>
        <w:autoSpaceDE w:val="0"/>
        <w:autoSpaceDN w:val="0"/>
        <w:adjustRightInd w:val="0"/>
        <w:jc w:val="both"/>
        <w:rPr>
          <w:rFonts w:asciiTheme="majorHAnsi" w:hAnsiTheme="majorHAnsi" w:cstheme="majorHAnsi"/>
          <w:i/>
        </w:rPr>
      </w:pPr>
      <w:r w:rsidRPr="00D25F83">
        <w:rPr>
          <w:rFonts w:asciiTheme="majorHAnsi" w:hAnsiTheme="majorHAnsi" w:cstheme="majorHAnsi"/>
          <w:i/>
        </w:rPr>
        <w:tab/>
      </w:r>
      <w:r w:rsidRPr="00D25F83">
        <w:rPr>
          <w:rFonts w:asciiTheme="majorHAnsi" w:hAnsiTheme="majorHAnsi" w:cstheme="majorHAnsi"/>
          <w:i/>
        </w:rPr>
        <w:tab/>
        <w:t>(Représentant(s) habilité(s) pour signer le marché)</w:t>
      </w:r>
      <w:r w:rsidRPr="00D25F83">
        <w:rPr>
          <w:rFonts w:asciiTheme="majorHAnsi" w:hAnsiTheme="majorHAnsi" w:cstheme="majorHAnsi"/>
          <w:i/>
        </w:rPr>
        <w:tab/>
      </w:r>
      <w:r w:rsidRPr="00D25F83">
        <w:rPr>
          <w:rFonts w:asciiTheme="majorHAnsi" w:hAnsiTheme="majorHAnsi" w:cstheme="majorHAnsi"/>
          <w:i/>
        </w:rPr>
        <w:tab/>
      </w:r>
    </w:p>
    <w:p w14:paraId="51D6FA00"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3F41C3D1"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p>
    <w:p w14:paraId="5901FF64" w14:textId="77777777" w:rsidR="00AA11B2" w:rsidRPr="00D25F83" w:rsidRDefault="00AA11B2" w:rsidP="00AA11B2">
      <w:pPr>
        <w:autoSpaceDE w:val="0"/>
        <w:autoSpaceDN w:val="0"/>
        <w:adjustRightInd w:val="0"/>
        <w:jc w:val="both"/>
        <w:rPr>
          <w:rFonts w:asciiTheme="majorHAnsi" w:hAnsiTheme="majorHAnsi" w:cstheme="majorHAnsi"/>
        </w:rPr>
      </w:pPr>
    </w:p>
    <w:p w14:paraId="75A437A3" w14:textId="51EC30AA" w:rsidR="00AA11B2" w:rsidRPr="00AA11B2" w:rsidRDefault="00AA11B2" w:rsidP="00AA11B2">
      <w:pPr>
        <w:rPr>
          <w:rFonts w:asciiTheme="minorHAnsi" w:hAnsiTheme="minorHAnsi" w:cstheme="minorHAnsi"/>
        </w:rPr>
      </w:pPr>
      <w:r>
        <w:rPr>
          <w:rFonts w:asciiTheme="minorHAnsi" w:hAnsiTheme="minorHAnsi" w:cstheme="minorHAnsi"/>
        </w:rPr>
        <w:br w:type="page"/>
      </w:r>
    </w:p>
    <w:tbl>
      <w:tblPr>
        <w:tblW w:w="0" w:type="auto"/>
        <w:tblInd w:w="71" w:type="dxa"/>
        <w:tblBorders>
          <w:top w:val="single" w:sz="12" w:space="0" w:color="FFFF00"/>
          <w:left w:val="single" w:sz="12" w:space="0" w:color="FFFF00"/>
          <w:bottom w:val="single" w:sz="12" w:space="0" w:color="FFFF00"/>
          <w:right w:val="single" w:sz="12" w:space="0" w:color="FFFF00"/>
        </w:tblBorders>
        <w:shd w:val="clear" w:color="auto" w:fill="A6A6A6"/>
        <w:tblLayout w:type="fixed"/>
        <w:tblCellMar>
          <w:left w:w="71" w:type="dxa"/>
          <w:right w:w="71" w:type="dxa"/>
        </w:tblCellMar>
        <w:tblLook w:val="0000" w:firstRow="0" w:lastRow="0" w:firstColumn="0" w:lastColumn="0" w:noHBand="0" w:noVBand="0"/>
      </w:tblPr>
      <w:tblGrid>
        <w:gridCol w:w="10206"/>
      </w:tblGrid>
      <w:tr w:rsidR="00AA11B2" w:rsidRPr="00D25F83" w14:paraId="2773B962" w14:textId="77777777" w:rsidTr="00950F32">
        <w:tc>
          <w:tcPr>
            <w:tcW w:w="10206" w:type="dxa"/>
            <w:tcBorders>
              <w:top w:val="single" w:sz="4" w:space="0" w:color="auto"/>
              <w:left w:val="single" w:sz="4" w:space="0" w:color="auto"/>
              <w:bottom w:val="single" w:sz="4" w:space="0" w:color="auto"/>
              <w:right w:val="single" w:sz="4" w:space="0" w:color="auto"/>
            </w:tcBorders>
            <w:shd w:val="clear" w:color="auto" w:fill="A6A6A6"/>
          </w:tcPr>
          <w:p w14:paraId="37F75B3B" w14:textId="17098B47" w:rsidR="00AA11B2" w:rsidRPr="00D25F83" w:rsidRDefault="00AA11B2" w:rsidP="00950F32">
            <w:pPr>
              <w:tabs>
                <w:tab w:val="left" w:pos="-142"/>
                <w:tab w:val="left" w:pos="4111"/>
              </w:tabs>
              <w:jc w:val="center"/>
              <w:rPr>
                <w:rFonts w:asciiTheme="majorHAnsi" w:hAnsiTheme="majorHAnsi" w:cstheme="majorHAnsi"/>
                <w:b/>
                <w:bCs/>
              </w:rPr>
            </w:pPr>
            <w:r w:rsidRPr="00D25F83">
              <w:rPr>
                <w:rFonts w:asciiTheme="majorHAnsi" w:hAnsiTheme="majorHAnsi" w:cstheme="majorHAnsi"/>
              </w:rPr>
              <w:lastRenderedPageBreak/>
              <w:br w:type="page"/>
            </w:r>
            <w:r w:rsidRPr="00D25F83">
              <w:rPr>
                <w:rFonts w:asciiTheme="majorHAnsi" w:hAnsiTheme="majorHAnsi" w:cstheme="majorHAnsi"/>
              </w:rPr>
              <w:br w:type="page"/>
            </w:r>
            <w:r w:rsidRPr="00D25F83">
              <w:rPr>
                <w:rFonts w:asciiTheme="majorHAnsi" w:hAnsiTheme="majorHAnsi" w:cstheme="majorHAnsi"/>
                <w:b/>
                <w:bCs/>
              </w:rPr>
              <w:t>Article 5 – Acceptation de l’engagement</w:t>
            </w:r>
          </w:p>
        </w:tc>
      </w:tr>
    </w:tbl>
    <w:p w14:paraId="364ECFAF" w14:textId="77777777" w:rsidR="00AA11B2" w:rsidRPr="00D25F83" w:rsidRDefault="00AA11B2" w:rsidP="00AA11B2">
      <w:pPr>
        <w:autoSpaceDE w:val="0"/>
        <w:autoSpaceDN w:val="0"/>
        <w:adjustRightInd w:val="0"/>
        <w:jc w:val="both"/>
        <w:rPr>
          <w:rFonts w:asciiTheme="majorHAnsi" w:hAnsiTheme="majorHAnsi" w:cstheme="majorHAnsi"/>
        </w:rPr>
      </w:pPr>
    </w:p>
    <w:p w14:paraId="297EB1AB" w14:textId="268B2281"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2527F06A" w14:textId="77777777" w:rsidR="0086231E"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Le présent engagement est accepté par le Maître de l'Ouvrage pour valoir Acte d'Engagement</w:t>
      </w:r>
    </w:p>
    <w:p w14:paraId="5A337DF1" w14:textId="285D8775"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à la date du :</w:t>
      </w:r>
      <w:r w:rsidR="0086231E" w:rsidRPr="00D25F83">
        <w:rPr>
          <w:rFonts w:asciiTheme="majorHAnsi" w:hAnsiTheme="majorHAnsi" w:cstheme="majorHAnsi"/>
        </w:rPr>
        <w:t xml:space="preserve"> ../../….</w:t>
      </w:r>
    </w:p>
    <w:p w14:paraId="04737CDE" w14:textId="77777777" w:rsidR="00AA11B2" w:rsidRPr="00D25F83" w:rsidRDefault="00AA11B2" w:rsidP="00AA11B2">
      <w:pPr>
        <w:autoSpaceDE w:val="0"/>
        <w:autoSpaceDN w:val="0"/>
        <w:adjustRightInd w:val="0"/>
        <w:jc w:val="both"/>
        <w:rPr>
          <w:rFonts w:asciiTheme="majorHAnsi" w:hAnsiTheme="majorHAnsi" w:cstheme="majorHAnsi"/>
        </w:rPr>
      </w:pPr>
    </w:p>
    <w:p w14:paraId="5D89FCDB"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Conformément au CCAP du présent marché, le maître d’ouvrage notifiera :</w:t>
      </w:r>
    </w:p>
    <w:p w14:paraId="1861C16C" w14:textId="77777777" w:rsidR="00CD0247" w:rsidRPr="00CC59F3" w:rsidRDefault="00AA11B2" w:rsidP="00CD0247">
      <w:pPr>
        <w:pStyle w:val="Paragraphedeliste"/>
        <w:numPr>
          <w:ilvl w:val="0"/>
          <w:numId w:val="10"/>
        </w:numPr>
        <w:autoSpaceDE w:val="0"/>
        <w:autoSpaceDN w:val="0"/>
        <w:adjustRightInd w:val="0"/>
        <w:ind w:left="284" w:hanging="142"/>
        <w:jc w:val="both"/>
        <w:rPr>
          <w:rFonts w:asciiTheme="majorHAnsi" w:hAnsiTheme="majorHAnsi" w:cstheme="majorHAnsi"/>
        </w:rPr>
      </w:pPr>
      <w:r w:rsidRPr="00CC59F3">
        <w:rPr>
          <w:rFonts w:asciiTheme="majorHAnsi" w:hAnsiTheme="majorHAnsi" w:cstheme="majorHAnsi"/>
        </w:rPr>
        <w:t>L’attribution du présent marché sur la base de la proposition financière provisoire du maître d’œuvre, correspondant au présent Acte d’Engagement ;</w:t>
      </w:r>
    </w:p>
    <w:p w14:paraId="10389AB8" w14:textId="77777777" w:rsidR="00CD0247" w:rsidRPr="00CC59F3" w:rsidRDefault="00CD0247" w:rsidP="00CD0247">
      <w:pPr>
        <w:pStyle w:val="Paragraphedeliste"/>
        <w:autoSpaceDE w:val="0"/>
        <w:autoSpaceDN w:val="0"/>
        <w:adjustRightInd w:val="0"/>
        <w:ind w:left="284"/>
        <w:jc w:val="both"/>
        <w:rPr>
          <w:rFonts w:asciiTheme="majorHAnsi" w:hAnsiTheme="majorHAnsi" w:cstheme="majorHAnsi"/>
        </w:rPr>
      </w:pPr>
    </w:p>
    <w:p w14:paraId="238DEC8F" w14:textId="5365A6FF" w:rsidR="00AA11B2" w:rsidRPr="00CC59F3" w:rsidRDefault="00FD6C28" w:rsidP="00FD6C28">
      <w:pPr>
        <w:pStyle w:val="Paragraphedeliste"/>
        <w:numPr>
          <w:ilvl w:val="0"/>
          <w:numId w:val="10"/>
        </w:numPr>
        <w:autoSpaceDE w:val="0"/>
        <w:autoSpaceDN w:val="0"/>
        <w:adjustRightInd w:val="0"/>
        <w:ind w:left="284" w:hanging="142"/>
        <w:jc w:val="both"/>
        <w:rPr>
          <w:rFonts w:asciiTheme="majorHAnsi" w:hAnsiTheme="majorHAnsi" w:cstheme="majorHAnsi"/>
        </w:rPr>
      </w:pPr>
      <w:r w:rsidRPr="00CC59F3">
        <w:rPr>
          <w:rFonts w:asciiTheme="majorHAnsi" w:hAnsiTheme="majorHAnsi" w:cstheme="majorHAnsi"/>
        </w:rPr>
        <w:t>L’ajustement tarifaire déterminant le calcul définitif de la rémunération du maître d’œuvre, en fonction du montant HT des travaux notifiés aux entreprises (plafonné à une hausse de 5% par rapport au montant des honoraires estimé).</w:t>
      </w:r>
      <w:r w:rsidRPr="00CC59F3">
        <w:rPr>
          <w:rFonts w:asciiTheme="majorHAnsi" w:hAnsiTheme="majorHAnsi" w:cstheme="majorHAnsi"/>
        </w:rPr>
        <w:tab/>
      </w:r>
    </w:p>
    <w:p w14:paraId="16B8F208" w14:textId="77777777" w:rsidR="00AA11B2" w:rsidRPr="00D25F83" w:rsidRDefault="00AA11B2" w:rsidP="00AA11B2">
      <w:pPr>
        <w:autoSpaceDE w:val="0"/>
        <w:autoSpaceDN w:val="0"/>
        <w:adjustRightInd w:val="0"/>
        <w:jc w:val="both"/>
        <w:rPr>
          <w:rFonts w:asciiTheme="majorHAnsi" w:hAnsiTheme="majorHAnsi" w:cstheme="majorHAnsi"/>
        </w:rPr>
      </w:pPr>
    </w:p>
    <w:p w14:paraId="5029ECB4" w14:textId="77777777" w:rsidR="00AA11B2" w:rsidRPr="00D25F83" w:rsidRDefault="00AA11B2" w:rsidP="00AA11B2">
      <w:pPr>
        <w:autoSpaceDE w:val="0"/>
        <w:autoSpaceDN w:val="0"/>
        <w:adjustRightInd w:val="0"/>
        <w:jc w:val="both"/>
        <w:rPr>
          <w:rFonts w:asciiTheme="majorHAnsi" w:hAnsiTheme="majorHAnsi" w:cstheme="majorHAnsi"/>
        </w:rPr>
      </w:pPr>
    </w:p>
    <w:p w14:paraId="0C46F379" w14:textId="335A562A" w:rsidR="0086231E" w:rsidRPr="00D25F83" w:rsidRDefault="00AA11B2" w:rsidP="00AA11B2">
      <w:pPr>
        <w:autoSpaceDE w:val="0"/>
        <w:autoSpaceDN w:val="0"/>
        <w:adjustRightInd w:val="0"/>
        <w:ind w:left="142"/>
        <w:jc w:val="both"/>
        <w:rPr>
          <w:rFonts w:asciiTheme="majorHAnsi" w:hAnsiTheme="majorHAnsi" w:cstheme="majorHAnsi"/>
        </w:rPr>
      </w:pPr>
      <w:r w:rsidRPr="00A96DFD">
        <w:rPr>
          <w:rFonts w:asciiTheme="majorHAnsi" w:hAnsiTheme="majorHAnsi" w:cstheme="majorHAnsi"/>
        </w:rPr>
        <w:t xml:space="preserve">Fait en </w:t>
      </w:r>
      <w:r w:rsidR="00D25F83" w:rsidRPr="00A96DFD">
        <w:rPr>
          <w:rFonts w:asciiTheme="majorHAnsi" w:hAnsiTheme="majorHAnsi" w:cstheme="majorHAnsi"/>
        </w:rPr>
        <w:t>trois</w:t>
      </w:r>
      <w:r w:rsidRPr="00A96DFD">
        <w:rPr>
          <w:rFonts w:asciiTheme="majorHAnsi" w:hAnsiTheme="majorHAnsi" w:cstheme="majorHAnsi"/>
        </w:rPr>
        <w:t xml:space="preserve"> originaux</w:t>
      </w:r>
      <w:r w:rsidRPr="00D25F83">
        <w:rPr>
          <w:rFonts w:asciiTheme="majorHAnsi" w:hAnsiTheme="majorHAnsi" w:cstheme="majorHAnsi"/>
        </w:rPr>
        <w:tab/>
      </w:r>
    </w:p>
    <w:p w14:paraId="5C97DE7D" w14:textId="2C2B363C" w:rsidR="00AA11B2" w:rsidRPr="00D25F83" w:rsidRDefault="00AA11B2" w:rsidP="00AA11B2">
      <w:pPr>
        <w:autoSpaceDE w:val="0"/>
        <w:autoSpaceDN w:val="0"/>
        <w:adjustRightInd w:val="0"/>
        <w:ind w:left="142"/>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0086231E" w:rsidRPr="00D25F83">
        <w:rPr>
          <w:rFonts w:asciiTheme="majorHAnsi" w:hAnsiTheme="majorHAnsi" w:cstheme="majorHAnsi"/>
        </w:rPr>
        <w:tab/>
      </w:r>
      <w:r w:rsidR="0086231E" w:rsidRPr="00D25F83">
        <w:rPr>
          <w:rFonts w:asciiTheme="majorHAnsi" w:hAnsiTheme="majorHAnsi" w:cstheme="majorHAnsi"/>
        </w:rPr>
        <w:tab/>
      </w:r>
    </w:p>
    <w:p w14:paraId="493F4A3C" w14:textId="37967AAE"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t>A …………………………………………..………., le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C0FBE0F" w14:textId="77777777" w:rsidR="00AA11B2" w:rsidRPr="00D25F83" w:rsidRDefault="00AA11B2" w:rsidP="00AA11B2">
      <w:pPr>
        <w:autoSpaceDE w:val="0"/>
        <w:autoSpaceDN w:val="0"/>
        <w:adjustRightInd w:val="0"/>
        <w:jc w:val="both"/>
        <w:rPr>
          <w:rFonts w:asciiTheme="majorHAnsi" w:hAnsiTheme="majorHAnsi" w:cstheme="majorHAnsi"/>
        </w:rPr>
      </w:pPr>
    </w:p>
    <w:p w14:paraId="22FB0C42" w14:textId="6A4EF567" w:rsidR="00AA11B2" w:rsidRPr="00D25F83" w:rsidRDefault="00AA11B2" w:rsidP="00AA11B2">
      <w:pPr>
        <w:autoSpaceDE w:val="0"/>
        <w:autoSpaceDN w:val="0"/>
        <w:adjustRightInd w:val="0"/>
        <w:jc w:val="both"/>
        <w:rPr>
          <w:rFonts w:asciiTheme="majorHAnsi" w:hAnsiTheme="majorHAnsi" w:cstheme="majorHAnsi"/>
        </w:rPr>
      </w:pPr>
    </w:p>
    <w:p w14:paraId="72295B0A" w14:textId="77777777" w:rsidR="00AA11B2" w:rsidRPr="00D25F83" w:rsidRDefault="00AA11B2" w:rsidP="00AA11B2">
      <w:pPr>
        <w:autoSpaceDE w:val="0"/>
        <w:autoSpaceDN w:val="0"/>
        <w:adjustRightInd w:val="0"/>
        <w:jc w:val="both"/>
        <w:rPr>
          <w:rFonts w:asciiTheme="majorHAnsi" w:hAnsiTheme="majorHAnsi" w:cstheme="majorHAnsi"/>
        </w:rPr>
      </w:pPr>
    </w:p>
    <w:p w14:paraId="03C50C91" w14:textId="77777777" w:rsidR="0086231E"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p>
    <w:p w14:paraId="764FEDC7" w14:textId="77777777" w:rsidR="0086231E" w:rsidRPr="00D25F83" w:rsidRDefault="0086231E" w:rsidP="00AA11B2">
      <w:pPr>
        <w:autoSpaceDE w:val="0"/>
        <w:autoSpaceDN w:val="0"/>
        <w:adjustRightInd w:val="0"/>
        <w:jc w:val="both"/>
        <w:rPr>
          <w:rFonts w:asciiTheme="majorHAnsi" w:hAnsiTheme="majorHAnsi" w:cstheme="majorHAnsi"/>
        </w:rPr>
      </w:pPr>
    </w:p>
    <w:p w14:paraId="14120C68" w14:textId="397FC90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1372AFC0"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t>Le Maître d'ouvrage :</w:t>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31CD148B" w14:textId="77777777" w:rsidR="00AA11B2" w:rsidRPr="00D25F83" w:rsidRDefault="00AA11B2" w:rsidP="00AA11B2">
      <w:pPr>
        <w:autoSpaceDE w:val="0"/>
        <w:autoSpaceDN w:val="0"/>
        <w:adjustRightInd w:val="0"/>
        <w:jc w:val="both"/>
        <w:rPr>
          <w:rFonts w:asciiTheme="majorHAnsi" w:hAnsiTheme="majorHAnsi" w:cstheme="majorHAnsi"/>
          <w:i/>
        </w:rPr>
      </w:pPr>
      <w:r w:rsidRPr="00D25F83">
        <w:rPr>
          <w:rFonts w:asciiTheme="majorHAnsi" w:hAnsiTheme="majorHAnsi" w:cstheme="majorHAnsi"/>
          <w:i/>
        </w:rPr>
        <w:tab/>
      </w:r>
      <w:r w:rsidRPr="00D25F83">
        <w:rPr>
          <w:rFonts w:asciiTheme="majorHAnsi" w:hAnsiTheme="majorHAnsi" w:cstheme="majorHAnsi"/>
          <w:i/>
        </w:rPr>
        <w:tab/>
        <w:t>(Représentant(s) habilité(s) pour signer le marché)</w:t>
      </w:r>
      <w:r w:rsidRPr="00D25F83">
        <w:rPr>
          <w:rFonts w:asciiTheme="majorHAnsi" w:hAnsiTheme="majorHAnsi" w:cstheme="majorHAnsi"/>
          <w:i/>
        </w:rPr>
        <w:tab/>
      </w:r>
      <w:r w:rsidRPr="00D25F83">
        <w:rPr>
          <w:rFonts w:asciiTheme="majorHAnsi" w:hAnsiTheme="majorHAnsi" w:cstheme="majorHAnsi"/>
          <w:i/>
        </w:rPr>
        <w:tab/>
      </w:r>
    </w:p>
    <w:p w14:paraId="2399F064" w14:textId="77777777" w:rsidR="00AA11B2" w:rsidRPr="00D25F83" w:rsidRDefault="00AA11B2" w:rsidP="00AA11B2">
      <w:pPr>
        <w:autoSpaceDE w:val="0"/>
        <w:autoSpaceDN w:val="0"/>
        <w:adjustRightInd w:val="0"/>
        <w:jc w:val="both"/>
        <w:rPr>
          <w:rFonts w:asciiTheme="majorHAnsi" w:hAnsiTheme="majorHAnsi" w:cstheme="majorHAnsi"/>
        </w:rPr>
      </w:pP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r w:rsidRPr="00D25F83">
        <w:rPr>
          <w:rFonts w:asciiTheme="majorHAnsi" w:hAnsiTheme="majorHAnsi" w:cstheme="majorHAnsi"/>
        </w:rPr>
        <w:tab/>
      </w:r>
    </w:p>
    <w:p w14:paraId="28B14D19" w14:textId="77777777" w:rsidR="009F4194" w:rsidRDefault="009F4194" w:rsidP="00AA11B2">
      <w:pPr>
        <w:pStyle w:val="Corpsdetexte3"/>
        <w:rPr>
          <w:rFonts w:asciiTheme="majorHAnsi" w:hAnsiTheme="majorHAnsi" w:cstheme="majorHAnsi"/>
          <w:sz w:val="20"/>
          <w:szCs w:val="20"/>
        </w:rPr>
      </w:pPr>
    </w:p>
    <w:p w14:paraId="5220F1D2" w14:textId="77777777" w:rsidR="006E1FFE" w:rsidRDefault="006E1FFE" w:rsidP="00AA11B2">
      <w:pPr>
        <w:pStyle w:val="Corpsdetexte3"/>
        <w:rPr>
          <w:rFonts w:asciiTheme="majorHAnsi" w:hAnsiTheme="majorHAnsi" w:cstheme="majorHAnsi"/>
          <w:sz w:val="20"/>
          <w:szCs w:val="20"/>
        </w:rPr>
      </w:pPr>
    </w:p>
    <w:p w14:paraId="2CF65195" w14:textId="77777777" w:rsidR="006E1FFE" w:rsidRDefault="006E1FFE" w:rsidP="00AA11B2">
      <w:pPr>
        <w:pStyle w:val="Corpsdetexte3"/>
        <w:rPr>
          <w:rFonts w:asciiTheme="majorHAnsi" w:hAnsiTheme="majorHAnsi" w:cstheme="majorHAnsi"/>
          <w:sz w:val="20"/>
          <w:szCs w:val="20"/>
        </w:rPr>
      </w:pPr>
    </w:p>
    <w:p w14:paraId="42DA704C" w14:textId="77777777" w:rsidR="006E1FFE" w:rsidRDefault="006E1FFE" w:rsidP="00AA11B2">
      <w:pPr>
        <w:pStyle w:val="Corpsdetexte3"/>
        <w:rPr>
          <w:rFonts w:asciiTheme="majorHAnsi" w:hAnsiTheme="majorHAnsi" w:cstheme="majorHAnsi"/>
          <w:sz w:val="20"/>
          <w:szCs w:val="20"/>
        </w:rPr>
      </w:pPr>
    </w:p>
    <w:p w14:paraId="5C4667C5" w14:textId="77777777" w:rsidR="006E1FFE" w:rsidRDefault="006E1FFE" w:rsidP="00AA11B2">
      <w:pPr>
        <w:pStyle w:val="Corpsdetexte3"/>
        <w:rPr>
          <w:rFonts w:asciiTheme="majorHAnsi" w:hAnsiTheme="majorHAnsi" w:cstheme="majorHAnsi"/>
          <w:sz w:val="20"/>
          <w:szCs w:val="20"/>
        </w:rPr>
      </w:pPr>
    </w:p>
    <w:p w14:paraId="098B0DDB" w14:textId="77777777" w:rsidR="006E1FFE" w:rsidRDefault="006E1FFE" w:rsidP="00AA11B2">
      <w:pPr>
        <w:pStyle w:val="Corpsdetexte3"/>
        <w:rPr>
          <w:rFonts w:asciiTheme="majorHAnsi" w:hAnsiTheme="majorHAnsi" w:cstheme="majorHAnsi"/>
          <w:sz w:val="20"/>
          <w:szCs w:val="20"/>
        </w:rPr>
      </w:pPr>
    </w:p>
    <w:p w14:paraId="140AC8BE" w14:textId="77777777" w:rsidR="006E1FFE" w:rsidRDefault="006E1FFE" w:rsidP="00AA11B2">
      <w:pPr>
        <w:pStyle w:val="Corpsdetexte3"/>
        <w:rPr>
          <w:rFonts w:asciiTheme="majorHAnsi" w:hAnsiTheme="majorHAnsi" w:cstheme="majorHAnsi"/>
          <w:sz w:val="20"/>
          <w:szCs w:val="20"/>
        </w:rPr>
      </w:pPr>
    </w:p>
    <w:p w14:paraId="7E51D477" w14:textId="77777777" w:rsidR="006E1FFE" w:rsidRDefault="006E1FFE" w:rsidP="00AA11B2">
      <w:pPr>
        <w:pStyle w:val="Corpsdetexte3"/>
        <w:rPr>
          <w:rFonts w:asciiTheme="majorHAnsi" w:hAnsiTheme="majorHAnsi" w:cstheme="majorHAnsi"/>
          <w:sz w:val="20"/>
          <w:szCs w:val="20"/>
        </w:rPr>
      </w:pPr>
    </w:p>
    <w:p w14:paraId="49F4E8A0" w14:textId="77777777" w:rsidR="006E1FFE" w:rsidRDefault="006E1FFE" w:rsidP="00AA11B2">
      <w:pPr>
        <w:pStyle w:val="Corpsdetexte3"/>
        <w:rPr>
          <w:rFonts w:asciiTheme="majorHAnsi" w:hAnsiTheme="majorHAnsi" w:cstheme="majorHAnsi"/>
          <w:sz w:val="20"/>
          <w:szCs w:val="20"/>
        </w:rPr>
      </w:pPr>
    </w:p>
    <w:p w14:paraId="69A72B2E" w14:textId="77777777" w:rsidR="006E1FFE" w:rsidRDefault="006E1FFE" w:rsidP="00AA11B2">
      <w:pPr>
        <w:pStyle w:val="Corpsdetexte3"/>
        <w:rPr>
          <w:rFonts w:asciiTheme="majorHAnsi" w:hAnsiTheme="majorHAnsi" w:cstheme="majorHAnsi"/>
          <w:sz w:val="20"/>
          <w:szCs w:val="20"/>
        </w:rPr>
      </w:pPr>
    </w:p>
    <w:p w14:paraId="597DD6F6" w14:textId="77777777" w:rsidR="006E1FFE" w:rsidRDefault="006E1FFE" w:rsidP="00AA11B2">
      <w:pPr>
        <w:pStyle w:val="Corpsdetexte3"/>
        <w:rPr>
          <w:rFonts w:asciiTheme="majorHAnsi" w:hAnsiTheme="majorHAnsi" w:cstheme="majorHAnsi"/>
          <w:sz w:val="20"/>
          <w:szCs w:val="20"/>
        </w:rPr>
      </w:pPr>
    </w:p>
    <w:p w14:paraId="364F336E" w14:textId="77777777" w:rsidR="006E1FFE" w:rsidRDefault="006E1FFE" w:rsidP="00AA11B2">
      <w:pPr>
        <w:pStyle w:val="Corpsdetexte3"/>
        <w:rPr>
          <w:rFonts w:asciiTheme="majorHAnsi" w:hAnsiTheme="majorHAnsi" w:cstheme="majorHAnsi"/>
          <w:sz w:val="20"/>
          <w:szCs w:val="20"/>
        </w:rPr>
      </w:pPr>
    </w:p>
    <w:p w14:paraId="779569AB" w14:textId="77777777" w:rsidR="006E1FFE" w:rsidRDefault="006E1FFE" w:rsidP="00AA11B2">
      <w:pPr>
        <w:pStyle w:val="Corpsdetexte3"/>
        <w:rPr>
          <w:rFonts w:asciiTheme="majorHAnsi" w:hAnsiTheme="majorHAnsi" w:cstheme="majorHAnsi"/>
          <w:sz w:val="20"/>
          <w:szCs w:val="20"/>
        </w:rPr>
      </w:pPr>
    </w:p>
    <w:p w14:paraId="3EE96523" w14:textId="77777777" w:rsidR="006E1FFE" w:rsidRDefault="006E1FFE" w:rsidP="00AA11B2">
      <w:pPr>
        <w:pStyle w:val="Corpsdetexte3"/>
        <w:rPr>
          <w:rFonts w:asciiTheme="majorHAnsi" w:hAnsiTheme="majorHAnsi" w:cstheme="majorHAnsi"/>
          <w:sz w:val="20"/>
          <w:szCs w:val="20"/>
        </w:rPr>
      </w:pPr>
    </w:p>
    <w:p w14:paraId="2F4447B3" w14:textId="77777777" w:rsidR="006E1FFE" w:rsidRDefault="006E1FFE" w:rsidP="00AA11B2">
      <w:pPr>
        <w:pStyle w:val="Corpsdetexte3"/>
        <w:rPr>
          <w:rFonts w:asciiTheme="majorHAnsi" w:hAnsiTheme="majorHAnsi" w:cstheme="majorHAnsi"/>
          <w:sz w:val="20"/>
          <w:szCs w:val="20"/>
        </w:rPr>
      </w:pPr>
    </w:p>
    <w:p w14:paraId="592C3C92" w14:textId="77777777" w:rsidR="006E1FFE" w:rsidRDefault="006E1FFE" w:rsidP="00AA11B2">
      <w:pPr>
        <w:pStyle w:val="Corpsdetexte3"/>
        <w:rPr>
          <w:rFonts w:asciiTheme="majorHAnsi" w:hAnsiTheme="majorHAnsi" w:cstheme="majorHAnsi"/>
          <w:sz w:val="20"/>
          <w:szCs w:val="20"/>
        </w:rPr>
      </w:pPr>
    </w:p>
    <w:p w14:paraId="105AC14C" w14:textId="77777777" w:rsidR="006E1FFE" w:rsidRDefault="006E1FFE" w:rsidP="00AA11B2">
      <w:pPr>
        <w:pStyle w:val="Corpsdetexte3"/>
        <w:rPr>
          <w:rFonts w:asciiTheme="majorHAnsi" w:hAnsiTheme="majorHAnsi" w:cstheme="majorHAnsi"/>
          <w:sz w:val="20"/>
          <w:szCs w:val="20"/>
        </w:rPr>
      </w:pPr>
    </w:p>
    <w:p w14:paraId="608838AB" w14:textId="77777777" w:rsidR="006E1FFE" w:rsidRDefault="006E1FFE" w:rsidP="00AA11B2">
      <w:pPr>
        <w:pStyle w:val="Corpsdetexte3"/>
        <w:rPr>
          <w:rFonts w:asciiTheme="majorHAnsi" w:hAnsiTheme="majorHAnsi" w:cstheme="majorHAnsi"/>
          <w:sz w:val="20"/>
          <w:szCs w:val="20"/>
        </w:rPr>
      </w:pPr>
    </w:p>
    <w:p w14:paraId="520EC04E" w14:textId="77777777" w:rsidR="006E1FFE" w:rsidRDefault="006E1FFE" w:rsidP="00AA11B2">
      <w:pPr>
        <w:pStyle w:val="Corpsdetexte3"/>
        <w:rPr>
          <w:rFonts w:asciiTheme="majorHAnsi" w:hAnsiTheme="majorHAnsi" w:cstheme="majorHAnsi"/>
          <w:sz w:val="20"/>
          <w:szCs w:val="20"/>
        </w:rPr>
      </w:pPr>
    </w:p>
    <w:p w14:paraId="2BDF2EB7" w14:textId="77777777" w:rsidR="006E1FFE" w:rsidRDefault="006E1FFE" w:rsidP="00AA11B2">
      <w:pPr>
        <w:pStyle w:val="Corpsdetexte3"/>
        <w:rPr>
          <w:rFonts w:asciiTheme="majorHAnsi" w:hAnsiTheme="majorHAnsi" w:cstheme="majorHAnsi"/>
          <w:sz w:val="20"/>
          <w:szCs w:val="20"/>
        </w:rPr>
      </w:pPr>
    </w:p>
    <w:p w14:paraId="7A5E5DD5" w14:textId="77777777" w:rsidR="006E1FFE" w:rsidRDefault="006E1FFE" w:rsidP="00AA11B2">
      <w:pPr>
        <w:pStyle w:val="Corpsdetexte3"/>
        <w:rPr>
          <w:rFonts w:asciiTheme="majorHAnsi" w:hAnsiTheme="majorHAnsi" w:cstheme="majorHAnsi"/>
          <w:sz w:val="20"/>
          <w:szCs w:val="20"/>
        </w:rPr>
      </w:pPr>
    </w:p>
    <w:p w14:paraId="44A10620" w14:textId="77777777" w:rsidR="006E1FFE" w:rsidRDefault="006E1FFE" w:rsidP="00AA11B2">
      <w:pPr>
        <w:pStyle w:val="Corpsdetexte3"/>
        <w:rPr>
          <w:rFonts w:asciiTheme="majorHAnsi" w:hAnsiTheme="majorHAnsi" w:cstheme="majorHAnsi"/>
          <w:sz w:val="20"/>
          <w:szCs w:val="20"/>
        </w:rPr>
      </w:pPr>
    </w:p>
    <w:p w14:paraId="4A158E1B" w14:textId="77777777" w:rsidR="006E1FFE" w:rsidRDefault="006E1FFE" w:rsidP="00AA11B2">
      <w:pPr>
        <w:pStyle w:val="Corpsdetexte3"/>
        <w:rPr>
          <w:rFonts w:asciiTheme="majorHAnsi" w:hAnsiTheme="majorHAnsi" w:cstheme="majorHAnsi"/>
          <w:sz w:val="20"/>
          <w:szCs w:val="20"/>
        </w:rPr>
      </w:pPr>
    </w:p>
    <w:p w14:paraId="7788324E" w14:textId="77777777" w:rsidR="006E1FFE" w:rsidRDefault="006E1FFE" w:rsidP="00AA11B2">
      <w:pPr>
        <w:pStyle w:val="Corpsdetexte3"/>
        <w:rPr>
          <w:rFonts w:asciiTheme="majorHAnsi" w:hAnsiTheme="majorHAnsi" w:cstheme="majorHAnsi"/>
          <w:sz w:val="20"/>
          <w:szCs w:val="20"/>
        </w:rPr>
      </w:pPr>
    </w:p>
    <w:p w14:paraId="4E865ABF" w14:textId="77777777" w:rsidR="006E1FFE" w:rsidRDefault="006E1FFE" w:rsidP="00AA11B2">
      <w:pPr>
        <w:pStyle w:val="Corpsdetexte3"/>
        <w:rPr>
          <w:rFonts w:asciiTheme="majorHAnsi" w:hAnsiTheme="majorHAnsi" w:cstheme="majorHAnsi"/>
          <w:sz w:val="20"/>
          <w:szCs w:val="20"/>
        </w:rPr>
      </w:pPr>
    </w:p>
    <w:p w14:paraId="2304DAD2" w14:textId="77777777" w:rsidR="00871939" w:rsidRDefault="00871939" w:rsidP="00AA11B2">
      <w:pPr>
        <w:pStyle w:val="Corpsdetexte3"/>
        <w:rPr>
          <w:rFonts w:asciiTheme="majorHAnsi" w:hAnsiTheme="majorHAnsi" w:cstheme="majorHAnsi"/>
          <w:sz w:val="20"/>
          <w:szCs w:val="20"/>
        </w:rPr>
      </w:pPr>
    </w:p>
    <w:p w14:paraId="1FB4BA1D" w14:textId="77777777" w:rsidR="006E1FFE" w:rsidRDefault="006E1FFE" w:rsidP="00AA11B2">
      <w:pPr>
        <w:pStyle w:val="Corpsdetexte3"/>
        <w:rPr>
          <w:rFonts w:asciiTheme="majorHAnsi" w:hAnsiTheme="majorHAnsi" w:cstheme="majorHAnsi"/>
          <w:sz w:val="20"/>
          <w:szCs w:val="20"/>
        </w:rPr>
      </w:pPr>
    </w:p>
    <w:p w14:paraId="13FBDFB3" w14:textId="77777777" w:rsidR="006E1FFE" w:rsidRDefault="006E1FFE" w:rsidP="00AA11B2">
      <w:pPr>
        <w:pStyle w:val="Corpsdetexte3"/>
        <w:rPr>
          <w:rFonts w:asciiTheme="majorHAnsi" w:hAnsiTheme="majorHAnsi" w:cstheme="majorHAnsi"/>
          <w:sz w:val="20"/>
          <w:szCs w:val="20"/>
        </w:rPr>
      </w:pPr>
    </w:p>
    <w:p w14:paraId="5D06DD0D" w14:textId="77777777" w:rsidR="006E1FFE" w:rsidRDefault="006E1FFE" w:rsidP="00AA11B2">
      <w:pPr>
        <w:pStyle w:val="Corpsdetexte3"/>
        <w:rPr>
          <w:rFonts w:asciiTheme="majorHAnsi" w:hAnsiTheme="majorHAnsi" w:cstheme="majorHAnsi"/>
          <w:sz w:val="20"/>
          <w:szCs w:val="20"/>
        </w:rPr>
      </w:pPr>
    </w:p>
    <w:p w14:paraId="2017C9D5" w14:textId="77777777" w:rsidR="006E1FFE" w:rsidRDefault="006E1FFE" w:rsidP="00AA11B2">
      <w:pPr>
        <w:pStyle w:val="Corpsdetexte3"/>
        <w:rPr>
          <w:rFonts w:asciiTheme="majorHAnsi" w:hAnsiTheme="majorHAnsi" w:cstheme="majorHAnsi"/>
          <w:sz w:val="20"/>
          <w:szCs w:val="20"/>
        </w:rPr>
      </w:pPr>
    </w:p>
    <w:p w14:paraId="54EE42F3" w14:textId="77777777" w:rsidR="006E1FFE" w:rsidRDefault="006E1FFE" w:rsidP="00AA11B2">
      <w:pPr>
        <w:pStyle w:val="Corpsdetexte3"/>
        <w:rPr>
          <w:rFonts w:asciiTheme="majorHAnsi" w:hAnsiTheme="majorHAnsi" w:cstheme="majorHAnsi"/>
          <w:sz w:val="20"/>
          <w:szCs w:val="20"/>
        </w:rPr>
      </w:pPr>
    </w:p>
    <w:tbl>
      <w:tblPr>
        <w:tblW w:w="10207" w:type="dxa"/>
        <w:tblInd w:w="-71" w:type="dxa"/>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10207"/>
      </w:tblGrid>
      <w:tr w:rsidR="006E1FFE" w:rsidRPr="00481ACB" w14:paraId="71F0DBBB" w14:textId="77777777" w:rsidTr="00161AF2">
        <w:tc>
          <w:tcPr>
            <w:tcW w:w="10207" w:type="dxa"/>
            <w:tcBorders>
              <w:top w:val="single" w:sz="4" w:space="0" w:color="auto"/>
              <w:left w:val="single" w:sz="4" w:space="0" w:color="auto"/>
              <w:bottom w:val="single" w:sz="4" w:space="0" w:color="auto"/>
              <w:right w:val="single" w:sz="4" w:space="0" w:color="auto"/>
            </w:tcBorders>
            <w:shd w:val="clear" w:color="auto" w:fill="BFBFBF"/>
          </w:tcPr>
          <w:p w14:paraId="5779AD0E" w14:textId="4A15554E" w:rsidR="006E1FFE" w:rsidRPr="00481ACB" w:rsidRDefault="006E1FFE" w:rsidP="00161AF2">
            <w:pPr>
              <w:tabs>
                <w:tab w:val="left" w:pos="-142"/>
                <w:tab w:val="left" w:pos="4111"/>
              </w:tabs>
              <w:jc w:val="center"/>
              <w:rPr>
                <w:rFonts w:ascii="Arial" w:hAnsi="Arial" w:cs="Arial"/>
                <w:b/>
                <w:bCs/>
              </w:rPr>
            </w:pPr>
            <w:r w:rsidRPr="00481ACB">
              <w:rPr>
                <w:rFonts w:ascii="Arial" w:hAnsi="Arial" w:cs="Arial"/>
              </w:rPr>
              <w:lastRenderedPageBreak/>
              <w:br w:type="page"/>
            </w:r>
            <w:r w:rsidRPr="00481ACB">
              <w:rPr>
                <w:rFonts w:ascii="Arial" w:hAnsi="Arial" w:cs="Arial"/>
              </w:rPr>
              <w:br w:type="page"/>
            </w:r>
            <w:r w:rsidRPr="00D25F83">
              <w:rPr>
                <w:rFonts w:asciiTheme="majorHAnsi" w:hAnsiTheme="majorHAnsi" w:cstheme="majorHAnsi"/>
                <w:b/>
                <w:bCs/>
              </w:rPr>
              <w:t xml:space="preserve">Article </w:t>
            </w:r>
            <w:r>
              <w:rPr>
                <w:rFonts w:asciiTheme="majorHAnsi" w:hAnsiTheme="majorHAnsi" w:cstheme="majorHAnsi"/>
                <w:b/>
                <w:bCs/>
              </w:rPr>
              <w:t>6</w:t>
            </w:r>
            <w:r w:rsidRPr="00D25F83">
              <w:rPr>
                <w:rFonts w:asciiTheme="majorHAnsi" w:hAnsiTheme="majorHAnsi" w:cstheme="majorHAnsi"/>
                <w:b/>
                <w:bCs/>
              </w:rPr>
              <w:t xml:space="preserve"> – </w:t>
            </w:r>
            <w:r>
              <w:rPr>
                <w:rFonts w:asciiTheme="majorHAnsi" w:hAnsiTheme="majorHAnsi" w:cstheme="majorHAnsi"/>
                <w:b/>
                <w:bCs/>
              </w:rPr>
              <w:t xml:space="preserve">Notification du marché </w:t>
            </w:r>
          </w:p>
        </w:tc>
      </w:tr>
    </w:tbl>
    <w:p w14:paraId="402A997B" w14:textId="77777777" w:rsidR="006E1FFE" w:rsidRPr="00481ACB" w:rsidRDefault="006E1FFE" w:rsidP="006E1FFE">
      <w:pPr>
        <w:tabs>
          <w:tab w:val="left" w:pos="4608"/>
        </w:tabs>
        <w:jc w:val="both"/>
        <w:rPr>
          <w:rFonts w:ascii="Arial" w:hAnsi="Arial" w:cs="Arial"/>
        </w:rPr>
      </w:pPr>
    </w:p>
    <w:p w14:paraId="3D4EE9F6" w14:textId="77777777" w:rsidR="006E1FFE" w:rsidRPr="00481ACB" w:rsidRDefault="006E1FFE" w:rsidP="006E1FFE">
      <w:pPr>
        <w:tabs>
          <w:tab w:val="left" w:pos="4608"/>
        </w:tabs>
        <w:jc w:val="both"/>
        <w:rPr>
          <w:rFonts w:ascii="Arial" w:hAnsi="Arial" w:cs="Arial"/>
        </w:rPr>
      </w:pPr>
      <w:r>
        <w:rPr>
          <w:noProof/>
        </w:rPr>
        <mc:AlternateContent>
          <mc:Choice Requires="wps">
            <w:drawing>
              <wp:anchor distT="0" distB="0" distL="114300" distR="114300" simplePos="0" relativeHeight="251666432" behindDoc="0" locked="0" layoutInCell="1" allowOverlap="1" wp14:anchorId="19604338" wp14:editId="1CFF690D">
                <wp:simplePos x="0" y="0"/>
                <wp:positionH relativeFrom="column">
                  <wp:posOffset>-31750</wp:posOffset>
                </wp:positionH>
                <wp:positionV relativeFrom="paragraph">
                  <wp:posOffset>41910</wp:posOffset>
                </wp:positionV>
                <wp:extent cx="6400800" cy="1981835"/>
                <wp:effectExtent l="0" t="0" r="19050" b="18415"/>
                <wp:wrapNone/>
                <wp:docPr id="59059708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1981835"/>
                        </a:xfrm>
                        <a:prstGeom prst="rect">
                          <a:avLst/>
                        </a:prstGeom>
                        <a:solidFill>
                          <a:srgbClr val="FFFFFF"/>
                        </a:solidFill>
                        <a:ln w="9525">
                          <a:solidFill>
                            <a:srgbClr val="000000"/>
                          </a:solidFill>
                          <a:miter lim="800000"/>
                          <a:headEnd/>
                          <a:tailEnd/>
                        </a:ln>
                      </wps:spPr>
                      <wps:txbx>
                        <w:txbxContent>
                          <w:p w14:paraId="28B785E9"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En cas de remise en mains propres</w:t>
                            </w:r>
                            <w:r w:rsidRPr="00E96DAD">
                              <w:rPr>
                                <w:rFonts w:asciiTheme="majorHAnsi" w:hAnsiTheme="majorHAnsi" w:cstheme="majorHAnsi"/>
                              </w:rPr>
                              <w:t xml:space="preserve"> : </w:t>
                            </w:r>
                          </w:p>
                          <w:p w14:paraId="23991470"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 xml:space="preserve">L’Entrepreneur signera la formule ci-dessous : </w:t>
                            </w:r>
                          </w:p>
                          <w:p w14:paraId="42B1C988" w14:textId="4D8D2FBF"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 </w:t>
                            </w:r>
                            <w:r w:rsidRPr="00E96DAD">
                              <w:rPr>
                                <w:rFonts w:asciiTheme="majorHAnsi" w:hAnsiTheme="majorHAnsi" w:cstheme="majorHAnsi"/>
                                <w:i/>
                                <w:iCs/>
                              </w:rPr>
                              <w:t xml:space="preserve">Reçu à titre de notification une copie du présent </w:t>
                            </w:r>
                            <w:r w:rsidR="00426EF0">
                              <w:rPr>
                                <w:rFonts w:asciiTheme="majorHAnsi" w:hAnsiTheme="majorHAnsi" w:cstheme="majorHAnsi"/>
                                <w:i/>
                                <w:iCs/>
                              </w:rPr>
                              <w:t>marché</w:t>
                            </w:r>
                            <w:r w:rsidRPr="00E96DAD">
                              <w:rPr>
                                <w:rFonts w:asciiTheme="majorHAnsi" w:hAnsiTheme="majorHAnsi" w:cstheme="majorHAnsi"/>
                              </w:rPr>
                              <w:t xml:space="preserve"> » : </w:t>
                            </w:r>
                          </w:p>
                          <w:p w14:paraId="398D2CC4"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77FB242E"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A    …………………………….……, le ………………………..</w:t>
                            </w:r>
                            <w:r w:rsidRPr="00E96DAD">
                              <w:rPr>
                                <w:rFonts w:asciiTheme="majorHAnsi" w:hAnsiTheme="majorHAnsi" w:cstheme="majorHAnsi"/>
                              </w:rPr>
                              <w:tab/>
                            </w:r>
                          </w:p>
                          <w:p w14:paraId="78A7F5C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Signature de l’Entrepreneur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604338" id="Rectangle 2" o:spid="_x0000_s1026" style="position:absolute;left:0;text-align:left;margin-left:-2.5pt;margin-top:3.3pt;width:7in;height:156.0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">
                <v:textbox>
                  <w:txbxContent>
                    <w:p w14:paraId="28B785E9"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En cas de remise en mains propres</w:t>
                      </w:r>
                      <w:r w:rsidRPr="00E96DAD">
                        <w:rPr>
                          <w:rFonts w:asciiTheme="majorHAnsi" w:hAnsiTheme="majorHAnsi" w:cstheme="majorHAnsi"/>
                        </w:rPr>
                        <w:t xml:space="preserve"> : </w:t>
                      </w:r>
                    </w:p>
                    <w:p w14:paraId="23991470"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 xml:space="preserve">L’Entrepreneur signera la formule ci-dessous : </w:t>
                      </w:r>
                    </w:p>
                    <w:p w14:paraId="42B1C988" w14:textId="4D8D2FBF"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 </w:t>
                      </w:r>
                      <w:r w:rsidRPr="00E96DAD">
                        <w:rPr>
                          <w:rFonts w:asciiTheme="majorHAnsi" w:hAnsiTheme="majorHAnsi" w:cstheme="majorHAnsi"/>
                          <w:i/>
                          <w:iCs/>
                        </w:rPr>
                        <w:t xml:space="preserve">Reçu à titre de notification une copie du présent </w:t>
                      </w:r>
                      <w:r w:rsidR="00426EF0">
                        <w:rPr>
                          <w:rFonts w:asciiTheme="majorHAnsi" w:hAnsiTheme="majorHAnsi" w:cstheme="majorHAnsi"/>
                          <w:i/>
                          <w:iCs/>
                        </w:rPr>
                        <w:t>marché</w:t>
                      </w:r>
                      <w:r w:rsidRPr="00E96DAD">
                        <w:rPr>
                          <w:rFonts w:asciiTheme="majorHAnsi" w:hAnsiTheme="majorHAnsi" w:cstheme="majorHAnsi"/>
                        </w:rPr>
                        <w:t xml:space="preserve"> » : </w:t>
                      </w:r>
                    </w:p>
                    <w:p w14:paraId="398D2CC4"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77FB242E"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A    …………………………….……, le ………………………..</w:t>
                      </w:r>
                      <w:r w:rsidRPr="00E96DAD">
                        <w:rPr>
                          <w:rFonts w:asciiTheme="majorHAnsi" w:hAnsiTheme="majorHAnsi" w:cstheme="majorHAnsi"/>
                        </w:rPr>
                        <w:tab/>
                      </w:r>
                    </w:p>
                    <w:p w14:paraId="78A7F5C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ab/>
                        <w:t>Signature de l’Entrepreneur</w:t>
                      </w:r>
                    </w:p>
                  </w:txbxContent>
                </v:textbox>
              </v:rect>
            </w:pict>
          </mc:Fallback>
        </mc:AlternateContent>
      </w:r>
    </w:p>
    <w:p w14:paraId="177259E3" w14:textId="77777777" w:rsidR="006E1FFE" w:rsidRPr="00481ACB" w:rsidRDefault="006E1FFE" w:rsidP="006E1FFE">
      <w:pPr>
        <w:tabs>
          <w:tab w:val="left" w:pos="4608"/>
        </w:tabs>
        <w:jc w:val="both"/>
        <w:rPr>
          <w:rFonts w:ascii="Arial" w:hAnsi="Arial" w:cs="Arial"/>
        </w:rPr>
      </w:pPr>
    </w:p>
    <w:p w14:paraId="18EF12F0" w14:textId="77777777" w:rsidR="006E1FFE" w:rsidRPr="00481ACB" w:rsidRDefault="006E1FFE" w:rsidP="006E1FFE">
      <w:pPr>
        <w:tabs>
          <w:tab w:val="left" w:pos="4608"/>
        </w:tabs>
        <w:jc w:val="both"/>
        <w:rPr>
          <w:rFonts w:ascii="Arial" w:hAnsi="Arial" w:cs="Arial"/>
        </w:rPr>
      </w:pPr>
    </w:p>
    <w:p w14:paraId="26B640E1" w14:textId="77777777" w:rsidR="006E1FFE" w:rsidRPr="00481ACB" w:rsidRDefault="006E1FFE" w:rsidP="006E1FFE">
      <w:pPr>
        <w:tabs>
          <w:tab w:val="left" w:pos="4608"/>
        </w:tabs>
        <w:jc w:val="both"/>
        <w:rPr>
          <w:rFonts w:ascii="Arial" w:hAnsi="Arial" w:cs="Arial"/>
        </w:rPr>
      </w:pPr>
    </w:p>
    <w:p w14:paraId="38E3BA5A" w14:textId="77777777" w:rsidR="006E1FFE" w:rsidRPr="00481ACB" w:rsidRDefault="006E1FFE" w:rsidP="006E1FFE">
      <w:pPr>
        <w:tabs>
          <w:tab w:val="left" w:pos="4608"/>
        </w:tabs>
        <w:jc w:val="both"/>
        <w:rPr>
          <w:rFonts w:ascii="Arial" w:hAnsi="Arial" w:cs="Arial"/>
        </w:rPr>
      </w:pPr>
    </w:p>
    <w:p w14:paraId="1370D488" w14:textId="77777777" w:rsidR="006E1FFE" w:rsidRPr="00481ACB" w:rsidRDefault="006E1FFE" w:rsidP="006E1FFE">
      <w:pPr>
        <w:tabs>
          <w:tab w:val="left" w:pos="4608"/>
        </w:tabs>
        <w:jc w:val="both"/>
        <w:rPr>
          <w:rFonts w:ascii="Arial" w:hAnsi="Arial" w:cs="Arial"/>
        </w:rPr>
      </w:pPr>
    </w:p>
    <w:p w14:paraId="6A9623F8" w14:textId="77777777" w:rsidR="006E1FFE" w:rsidRPr="00481ACB" w:rsidRDefault="006E1FFE" w:rsidP="006E1FFE">
      <w:pPr>
        <w:tabs>
          <w:tab w:val="left" w:pos="4608"/>
        </w:tabs>
        <w:jc w:val="both"/>
        <w:rPr>
          <w:rFonts w:ascii="Arial" w:hAnsi="Arial" w:cs="Arial"/>
        </w:rPr>
      </w:pPr>
    </w:p>
    <w:p w14:paraId="1CEED4A3" w14:textId="77777777" w:rsidR="006E1FFE" w:rsidRPr="00481ACB" w:rsidRDefault="006E1FFE" w:rsidP="006E1FFE">
      <w:pPr>
        <w:tabs>
          <w:tab w:val="left" w:pos="4608"/>
        </w:tabs>
        <w:jc w:val="both"/>
        <w:rPr>
          <w:rFonts w:ascii="Arial" w:hAnsi="Arial" w:cs="Arial"/>
        </w:rPr>
      </w:pPr>
    </w:p>
    <w:p w14:paraId="11602824" w14:textId="77777777" w:rsidR="006E1FFE" w:rsidRPr="00481ACB" w:rsidRDefault="006E1FFE" w:rsidP="006E1FFE">
      <w:pPr>
        <w:tabs>
          <w:tab w:val="left" w:pos="4608"/>
        </w:tabs>
        <w:jc w:val="both"/>
        <w:rPr>
          <w:rFonts w:ascii="Arial" w:hAnsi="Arial" w:cs="Arial"/>
        </w:rPr>
      </w:pPr>
    </w:p>
    <w:p w14:paraId="30F0A606" w14:textId="77777777" w:rsidR="006E1FFE" w:rsidRPr="00481ACB" w:rsidRDefault="006E1FFE" w:rsidP="006E1FFE">
      <w:pPr>
        <w:tabs>
          <w:tab w:val="left" w:pos="6237"/>
        </w:tabs>
        <w:jc w:val="both"/>
        <w:rPr>
          <w:rFonts w:ascii="Arial" w:hAnsi="Arial" w:cs="Arial"/>
        </w:rPr>
      </w:pPr>
      <w:r w:rsidRPr="00481ACB">
        <w:rPr>
          <w:rFonts w:ascii="Arial" w:hAnsi="Arial" w:cs="Arial"/>
        </w:rPr>
        <w:tab/>
      </w:r>
    </w:p>
    <w:p w14:paraId="1B1E0FD2" w14:textId="77777777" w:rsidR="006E1FFE" w:rsidRPr="00481ACB" w:rsidRDefault="006E1FFE" w:rsidP="006E1FFE">
      <w:pPr>
        <w:tabs>
          <w:tab w:val="left" w:pos="6237"/>
        </w:tabs>
        <w:jc w:val="both"/>
        <w:rPr>
          <w:rFonts w:ascii="Arial" w:hAnsi="Arial" w:cs="Arial"/>
        </w:rPr>
      </w:pPr>
    </w:p>
    <w:p w14:paraId="6B51A462" w14:textId="77777777" w:rsidR="006E1FFE" w:rsidRPr="00481ACB" w:rsidRDefault="006E1FFE" w:rsidP="006E1FFE">
      <w:pPr>
        <w:tabs>
          <w:tab w:val="left" w:pos="6237"/>
        </w:tabs>
        <w:jc w:val="both"/>
        <w:rPr>
          <w:rFonts w:ascii="Arial" w:hAnsi="Arial" w:cs="Arial"/>
        </w:rPr>
      </w:pPr>
    </w:p>
    <w:p w14:paraId="361C2D2D" w14:textId="77777777" w:rsidR="006E1FFE" w:rsidRPr="00481ACB" w:rsidRDefault="006E1FFE" w:rsidP="006E1FFE">
      <w:pPr>
        <w:tabs>
          <w:tab w:val="left" w:pos="6237"/>
        </w:tabs>
        <w:jc w:val="both"/>
        <w:rPr>
          <w:rFonts w:ascii="Arial" w:hAnsi="Arial" w:cs="Arial"/>
          <w:sz w:val="16"/>
          <w:szCs w:val="16"/>
        </w:rPr>
      </w:pPr>
    </w:p>
    <w:p w14:paraId="71FDEEA3" w14:textId="77777777" w:rsidR="006E1FFE" w:rsidRPr="00481ACB" w:rsidRDefault="006E1FFE" w:rsidP="006E1FFE">
      <w:pPr>
        <w:rPr>
          <w:rFonts w:ascii="Arial" w:hAnsi="Arial" w:cs="Arial"/>
        </w:rPr>
      </w:pPr>
    </w:p>
    <w:p w14:paraId="35B8D482" w14:textId="77777777" w:rsidR="006E1FFE" w:rsidRPr="00481ACB" w:rsidRDefault="006E1FFE" w:rsidP="006E1FFE">
      <w:pPr>
        <w:rPr>
          <w:rFonts w:ascii="Arial" w:hAnsi="Arial" w:cs="Arial"/>
        </w:rPr>
      </w:pPr>
    </w:p>
    <w:p w14:paraId="0EBD4B48" w14:textId="77777777" w:rsidR="006E1FFE" w:rsidRPr="00481ACB" w:rsidRDefault="006E1FFE" w:rsidP="006E1FFE">
      <w:pPr>
        <w:rPr>
          <w:rFonts w:ascii="Arial" w:hAnsi="Arial" w:cs="Arial"/>
        </w:rPr>
      </w:pPr>
      <w:r>
        <w:rPr>
          <w:noProof/>
        </w:rPr>
        <mc:AlternateContent>
          <mc:Choice Requires="wps">
            <w:drawing>
              <wp:anchor distT="0" distB="0" distL="114300" distR="114300" simplePos="0" relativeHeight="251665408" behindDoc="0" locked="0" layoutInCell="1" allowOverlap="1" wp14:anchorId="0D6DE9EC" wp14:editId="4CB3C02D">
                <wp:simplePos x="0" y="0"/>
                <wp:positionH relativeFrom="column">
                  <wp:posOffset>-31750</wp:posOffset>
                </wp:positionH>
                <wp:positionV relativeFrom="paragraph">
                  <wp:posOffset>122555</wp:posOffset>
                </wp:positionV>
                <wp:extent cx="6400800" cy="371475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3714750"/>
                        </a:xfrm>
                        <a:prstGeom prst="rect">
                          <a:avLst/>
                        </a:prstGeom>
                        <a:solidFill>
                          <a:srgbClr val="FFFFFF"/>
                        </a:solidFill>
                        <a:ln w="9525">
                          <a:solidFill>
                            <a:srgbClr val="000000"/>
                          </a:solidFill>
                          <a:miter lim="800000"/>
                          <a:headEnd/>
                          <a:tailEnd/>
                        </a:ln>
                      </wps:spPr>
                      <wps:txbx>
                        <w:txbxContent>
                          <w:p w14:paraId="45873F2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b/>
                                <w:bCs/>
                                <w:i/>
                                <w:iCs/>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 xml:space="preserve">En cas d’envoi en LRAR : </w:t>
                            </w:r>
                          </w:p>
                          <w:p w14:paraId="708E096A"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Coller dans ce cadre l'avis de réception postal, daté et signé par le titulaire</w:t>
                            </w:r>
                          </w:p>
                          <w:p w14:paraId="140C1056"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2DDB6B37" w14:textId="77777777" w:rsidR="006E1FFE" w:rsidRPr="00E96DAD" w:rsidRDefault="006E1FFE" w:rsidP="006E1FFE">
                            <w:pPr>
                              <w:tabs>
                                <w:tab w:val="left" w:pos="3402"/>
                                <w:tab w:val="left" w:pos="6237"/>
                                <w:tab w:val="left" w:pos="9072"/>
                              </w:tabs>
                              <w:spacing w:after="120"/>
                              <w:jc w:val="both"/>
                              <w:rPr>
                                <w:rFonts w:ascii="Arial" w:hAnsi="Arial" w:cs="Arial"/>
                              </w:rPr>
                            </w:pPr>
                          </w:p>
                          <w:p w14:paraId="55ACEAC1" w14:textId="77777777" w:rsidR="006E1FFE" w:rsidRDefault="006E1FFE" w:rsidP="006E1FFE">
                            <w:pPr>
                              <w:tabs>
                                <w:tab w:val="left" w:pos="3402"/>
                                <w:tab w:val="left" w:pos="6237"/>
                                <w:tab w:val="left" w:pos="9072"/>
                              </w:tabs>
                              <w:spacing w:after="120"/>
                              <w:jc w:val="both"/>
                              <w:rPr>
                                <w:rFonts w:ascii="Arial" w:hAnsi="Arial" w:cs="Arial"/>
                              </w:rPr>
                            </w:pPr>
                          </w:p>
                          <w:p w14:paraId="65B6DCC8" w14:textId="77777777" w:rsidR="006E1FFE" w:rsidRDefault="006E1FFE" w:rsidP="006E1FFE">
                            <w:pPr>
                              <w:tabs>
                                <w:tab w:val="left" w:pos="3402"/>
                                <w:tab w:val="left" w:pos="6237"/>
                                <w:tab w:val="left" w:pos="9072"/>
                              </w:tabs>
                              <w:spacing w:after="120"/>
                              <w:jc w:val="both"/>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DE9EC" id="Rectangle 3" o:spid="_x0000_s1027" style="position:absolute;margin-left:-2.5pt;margin-top:9.65pt;width:7in;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">
                <v:textbox>
                  <w:txbxContent>
                    <w:p w14:paraId="45873F23"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b/>
                          <w:bCs/>
                          <w:i/>
                          <w:iCs/>
                        </w:rPr>
                      </w:pPr>
                      <w:r w:rsidRPr="009F3B68">
                        <w:rPr>
                          <w:rFonts w:asciiTheme="majorHAnsi" w:hAnsiTheme="majorHAnsi" w:cstheme="majorHAnsi"/>
                          <w:b/>
                          <w:bCs/>
                          <w:color w:val="000000"/>
                          <w:spacing w:val="-10"/>
                          <w:position w:val="-2"/>
                          <w:sz w:val="22"/>
                          <w:szCs w:val="22"/>
                        </w:rPr>
                        <w:sym w:font="Wingdings" w:char="F06E"/>
                      </w:r>
                      <w:r w:rsidRPr="009F3B68">
                        <w:rPr>
                          <w:rFonts w:asciiTheme="majorHAnsi" w:hAnsiTheme="majorHAnsi" w:cstheme="majorHAnsi"/>
                          <w:b/>
                          <w:bCs/>
                          <w:color w:val="FFFF00"/>
                          <w:spacing w:val="-10"/>
                          <w:position w:val="-2"/>
                          <w:sz w:val="22"/>
                          <w:szCs w:val="22"/>
                        </w:rPr>
                        <w:t xml:space="preserve">  </w:t>
                      </w:r>
                      <w:r w:rsidRPr="00E96DAD">
                        <w:rPr>
                          <w:rFonts w:asciiTheme="majorHAnsi" w:hAnsiTheme="majorHAnsi" w:cstheme="majorHAnsi"/>
                          <w:b/>
                          <w:bCs/>
                          <w:i/>
                          <w:iCs/>
                        </w:rPr>
                        <w:t xml:space="preserve">En cas d’envoi en LRAR : </w:t>
                      </w:r>
                    </w:p>
                    <w:p w14:paraId="708E096A"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r w:rsidRPr="00E96DAD">
                        <w:rPr>
                          <w:rFonts w:asciiTheme="majorHAnsi" w:hAnsiTheme="majorHAnsi" w:cstheme="majorHAnsi"/>
                        </w:rPr>
                        <w:t>Coller dans ce cadre l'avis de réception postal, daté et signé par le titulaire</w:t>
                      </w:r>
                    </w:p>
                    <w:p w14:paraId="140C1056" w14:textId="77777777" w:rsidR="006E1FFE" w:rsidRPr="00E96DAD" w:rsidRDefault="006E1FFE" w:rsidP="006E1FFE">
                      <w:pPr>
                        <w:tabs>
                          <w:tab w:val="left" w:pos="3402"/>
                          <w:tab w:val="left" w:pos="6237"/>
                          <w:tab w:val="left" w:pos="9072"/>
                        </w:tabs>
                        <w:spacing w:after="120"/>
                        <w:jc w:val="both"/>
                        <w:rPr>
                          <w:rFonts w:asciiTheme="majorHAnsi" w:hAnsiTheme="majorHAnsi" w:cstheme="majorHAnsi"/>
                        </w:rPr>
                      </w:pPr>
                    </w:p>
                    <w:p w14:paraId="2DDB6B37" w14:textId="77777777" w:rsidR="006E1FFE" w:rsidRPr="00E96DAD" w:rsidRDefault="006E1FFE" w:rsidP="006E1FFE">
                      <w:pPr>
                        <w:tabs>
                          <w:tab w:val="left" w:pos="3402"/>
                          <w:tab w:val="left" w:pos="6237"/>
                          <w:tab w:val="left" w:pos="9072"/>
                        </w:tabs>
                        <w:spacing w:after="120"/>
                        <w:jc w:val="both"/>
                        <w:rPr>
                          <w:rFonts w:ascii="Arial" w:hAnsi="Arial" w:cs="Arial"/>
                        </w:rPr>
                      </w:pPr>
                    </w:p>
                    <w:p w14:paraId="55ACEAC1" w14:textId="77777777" w:rsidR="006E1FFE" w:rsidRDefault="006E1FFE" w:rsidP="006E1FFE">
                      <w:pPr>
                        <w:tabs>
                          <w:tab w:val="left" w:pos="3402"/>
                          <w:tab w:val="left" w:pos="6237"/>
                          <w:tab w:val="left" w:pos="9072"/>
                        </w:tabs>
                        <w:spacing w:after="120"/>
                        <w:jc w:val="both"/>
                        <w:rPr>
                          <w:rFonts w:ascii="Arial" w:hAnsi="Arial" w:cs="Arial"/>
                        </w:rPr>
                      </w:pPr>
                    </w:p>
                    <w:p w14:paraId="65B6DCC8" w14:textId="77777777" w:rsidR="006E1FFE" w:rsidRDefault="006E1FFE" w:rsidP="006E1FFE">
                      <w:pPr>
                        <w:tabs>
                          <w:tab w:val="left" w:pos="3402"/>
                          <w:tab w:val="left" w:pos="6237"/>
                          <w:tab w:val="left" w:pos="9072"/>
                        </w:tabs>
                        <w:spacing w:after="120"/>
                        <w:jc w:val="both"/>
                        <w:rPr>
                          <w:rFonts w:ascii="Arial" w:hAnsi="Arial" w:cs="Arial"/>
                        </w:rPr>
                      </w:pPr>
                    </w:p>
                  </w:txbxContent>
                </v:textbox>
              </v:rect>
            </w:pict>
          </mc:Fallback>
        </mc:AlternateContent>
      </w:r>
    </w:p>
    <w:p w14:paraId="0EFDCAA6" w14:textId="77777777" w:rsidR="006E1FFE" w:rsidRPr="00481ACB" w:rsidRDefault="006E1FFE" w:rsidP="006E1FFE">
      <w:pPr>
        <w:rPr>
          <w:rFonts w:ascii="Arial" w:hAnsi="Arial" w:cs="Arial"/>
        </w:rPr>
      </w:pPr>
    </w:p>
    <w:p w14:paraId="3953EC57" w14:textId="77777777" w:rsidR="006E1FFE" w:rsidRPr="00481ACB" w:rsidRDefault="006E1FFE" w:rsidP="006E1FFE">
      <w:pPr>
        <w:rPr>
          <w:rFonts w:ascii="Arial" w:hAnsi="Arial" w:cs="Arial"/>
        </w:rPr>
      </w:pPr>
    </w:p>
    <w:p w14:paraId="639E9B9F" w14:textId="77777777" w:rsidR="006E1FFE" w:rsidRPr="00481ACB" w:rsidRDefault="006E1FFE" w:rsidP="006E1FFE">
      <w:pPr>
        <w:rPr>
          <w:rFonts w:ascii="Arial" w:hAnsi="Arial" w:cs="Arial"/>
        </w:rPr>
      </w:pPr>
    </w:p>
    <w:p w14:paraId="56C510AE" w14:textId="77777777" w:rsidR="006E1FFE" w:rsidRPr="00481ACB" w:rsidRDefault="006E1FFE" w:rsidP="006E1FFE">
      <w:pPr>
        <w:rPr>
          <w:rFonts w:ascii="Arial" w:hAnsi="Arial" w:cs="Arial"/>
        </w:rPr>
      </w:pPr>
    </w:p>
    <w:p w14:paraId="611DCEF5" w14:textId="77777777" w:rsidR="006E1FFE" w:rsidRPr="00481ACB" w:rsidRDefault="006E1FFE" w:rsidP="006E1FFE">
      <w:pPr>
        <w:rPr>
          <w:rFonts w:ascii="Arial" w:hAnsi="Arial" w:cs="Arial"/>
        </w:rPr>
      </w:pPr>
    </w:p>
    <w:p w14:paraId="4F996E7C" w14:textId="77777777" w:rsidR="006E1FFE" w:rsidRPr="00481ACB" w:rsidRDefault="006E1FFE" w:rsidP="006E1FFE">
      <w:pPr>
        <w:rPr>
          <w:rFonts w:ascii="Arial" w:hAnsi="Arial" w:cs="Arial"/>
        </w:rPr>
      </w:pPr>
    </w:p>
    <w:p w14:paraId="4C3070F3" w14:textId="77777777" w:rsidR="006E1FFE" w:rsidRPr="00481ACB" w:rsidRDefault="006E1FFE" w:rsidP="006E1FFE">
      <w:pPr>
        <w:rPr>
          <w:rFonts w:ascii="Arial" w:hAnsi="Arial" w:cs="Arial"/>
        </w:rPr>
      </w:pPr>
    </w:p>
    <w:p w14:paraId="7969F550" w14:textId="77777777" w:rsidR="006E1FFE" w:rsidRPr="00481ACB" w:rsidRDefault="006E1FFE" w:rsidP="006E1FFE">
      <w:pPr>
        <w:rPr>
          <w:rFonts w:ascii="Arial" w:hAnsi="Arial" w:cs="Arial"/>
        </w:rPr>
      </w:pPr>
    </w:p>
    <w:p w14:paraId="70F4F280" w14:textId="77777777" w:rsidR="006E1FFE" w:rsidRPr="00481ACB" w:rsidRDefault="006E1FFE" w:rsidP="006E1FFE">
      <w:pPr>
        <w:rPr>
          <w:rFonts w:ascii="Arial" w:hAnsi="Arial" w:cs="Arial"/>
        </w:rPr>
      </w:pPr>
    </w:p>
    <w:p w14:paraId="0007FCD5" w14:textId="77777777" w:rsidR="006E1FFE" w:rsidRDefault="006E1FFE" w:rsidP="006E1FFE">
      <w:pPr>
        <w:rPr>
          <w:rFonts w:asciiTheme="majorHAnsi" w:hAnsiTheme="majorHAnsi" w:cstheme="majorHAnsi"/>
        </w:rPr>
      </w:pPr>
    </w:p>
    <w:p w14:paraId="4D7B333F" w14:textId="77777777" w:rsidR="006E1FFE" w:rsidRDefault="006E1FFE" w:rsidP="006E1FFE">
      <w:pPr>
        <w:rPr>
          <w:rFonts w:asciiTheme="majorHAnsi" w:hAnsiTheme="majorHAnsi" w:cstheme="majorHAnsi"/>
        </w:rPr>
      </w:pPr>
    </w:p>
    <w:p w14:paraId="0A69D6C0" w14:textId="77777777" w:rsidR="006E1FFE" w:rsidRDefault="006E1FFE" w:rsidP="006E1FFE">
      <w:pPr>
        <w:rPr>
          <w:rFonts w:asciiTheme="majorHAnsi" w:hAnsiTheme="majorHAnsi" w:cstheme="majorHAnsi"/>
        </w:rPr>
      </w:pPr>
    </w:p>
    <w:p w14:paraId="239AEB61" w14:textId="77777777" w:rsidR="006E1FFE" w:rsidRPr="00D25F83" w:rsidRDefault="006E1FFE" w:rsidP="00AA11B2">
      <w:pPr>
        <w:pStyle w:val="Corpsdetexte3"/>
        <w:rPr>
          <w:rFonts w:asciiTheme="majorHAnsi" w:hAnsiTheme="majorHAnsi" w:cstheme="majorHAnsi"/>
          <w:sz w:val="20"/>
          <w:szCs w:val="20"/>
        </w:rPr>
      </w:pPr>
    </w:p>
    <w:sectPr w:rsidR="006E1FFE" w:rsidRPr="00D25F83" w:rsidSect="00A9082D">
      <w:headerReference w:type="default" r:id="rId12"/>
      <w:footerReference w:type="default" r:id="rId13"/>
      <w:footerReference w:type="first" r:id="rId14"/>
      <w:pgSz w:w="11907" w:h="16840" w:code="9"/>
      <w:pgMar w:top="567" w:right="851" w:bottom="567" w:left="851" w:header="45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FF310" w14:textId="77777777" w:rsidR="00AF319F" w:rsidRDefault="00AF319F">
      <w:r>
        <w:separator/>
      </w:r>
    </w:p>
  </w:endnote>
  <w:endnote w:type="continuationSeparator" w:id="0">
    <w:p w14:paraId="3D0E01AF" w14:textId="77777777" w:rsidR="00AF319F" w:rsidRDefault="00AF3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1161"/>
      <w:gridCol w:w="4950"/>
      <w:gridCol w:w="4094"/>
    </w:tblGrid>
    <w:tr w:rsidR="00451ABD" w:rsidRPr="00201B85" w14:paraId="28B14D30" w14:textId="77777777" w:rsidTr="00BA5E3E">
      <w:tc>
        <w:tcPr>
          <w:tcW w:w="1101" w:type="dxa"/>
        </w:tcPr>
        <w:p w14:paraId="28B14D2D" w14:textId="77777777" w:rsidR="00451ABD" w:rsidRPr="00BA5E3E" w:rsidRDefault="00AA39DA" w:rsidP="00C85CAA">
          <w:pPr>
            <w:pStyle w:val="Pieddepage"/>
            <w:rPr>
              <w:szCs w:val="16"/>
            </w:rPr>
          </w:pPr>
          <w:r w:rsidRPr="00A57434">
            <w:rPr>
              <w:rFonts w:ascii="Arial" w:hAnsi="Arial" w:cs="Arial"/>
              <w:noProof/>
            </w:rPr>
            <w:drawing>
              <wp:inline distT="0" distB="0" distL="0" distR="0" wp14:anchorId="28B14D34" wp14:editId="28B14D35">
                <wp:extent cx="600075" cy="177262"/>
                <wp:effectExtent l="0" t="0" r="0" b="0"/>
                <wp:docPr id="1" name="Image 1" descr="U:\MARCHES AO\Procédures et Pièces Service Marchés-Achats\Pièces\Documents types Marchés de Travaux\docs en vigueur\AL-PLURIALNOVILI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8" descr="U:\MARCHES AO\Procédures et Pièces Service Marchés-Achats\Pièces\Documents types Marchés de Travaux\docs en vigueur\AL-PLURIALNOVILIA-Q.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9694" cy="194873"/>
                        </a:xfrm>
                        <a:prstGeom prst="rect">
                          <a:avLst/>
                        </a:prstGeom>
                        <a:noFill/>
                        <a:ln>
                          <a:noFill/>
                        </a:ln>
                      </pic:spPr>
                    </pic:pic>
                  </a:graphicData>
                </a:graphic>
              </wp:inline>
            </w:drawing>
          </w:r>
        </w:p>
      </w:tc>
      <w:tc>
        <w:tcPr>
          <w:tcW w:w="5040" w:type="dxa"/>
          <w:vAlign w:val="center"/>
        </w:tcPr>
        <w:p w14:paraId="28B14D2E" w14:textId="27BF674F" w:rsidR="00451ABD" w:rsidRPr="00BA5E3E" w:rsidRDefault="00451ABD" w:rsidP="00C85CAA">
          <w:pPr>
            <w:pStyle w:val="Pieddepage"/>
            <w:rPr>
              <w:rFonts w:ascii="Arial Narrow" w:hAnsi="Arial Narrow" w:cs="Arial"/>
              <w:sz w:val="16"/>
              <w:szCs w:val="16"/>
            </w:rPr>
          </w:pPr>
          <w:r w:rsidRPr="00BA5E3E">
            <w:rPr>
              <w:rFonts w:ascii="Arial Narrow" w:hAnsi="Arial Narrow" w:cs="Arial"/>
              <w:sz w:val="16"/>
              <w:szCs w:val="16"/>
            </w:rPr>
            <w:t>AE March</w:t>
          </w:r>
          <w:r w:rsidR="00A611D0">
            <w:rPr>
              <w:rFonts w:ascii="Arial Narrow" w:hAnsi="Arial Narrow" w:cs="Arial"/>
              <w:sz w:val="16"/>
              <w:szCs w:val="16"/>
            </w:rPr>
            <w:t xml:space="preserve">é de </w:t>
          </w:r>
          <w:r w:rsidR="00AA11B2">
            <w:rPr>
              <w:rFonts w:ascii="Arial Narrow" w:hAnsi="Arial Narrow" w:cs="Arial"/>
              <w:sz w:val="16"/>
              <w:szCs w:val="16"/>
            </w:rPr>
            <w:t xml:space="preserve">Maîtrise d’œuvre </w:t>
          </w:r>
          <w:r w:rsidR="0066019E">
            <w:rPr>
              <w:rFonts w:ascii="Arial Narrow" w:hAnsi="Arial Narrow" w:cs="Arial"/>
              <w:sz w:val="16"/>
              <w:szCs w:val="16"/>
            </w:rPr>
            <w:t>de Conception</w:t>
          </w:r>
        </w:p>
      </w:tc>
      <w:tc>
        <w:tcPr>
          <w:tcW w:w="4173" w:type="dxa"/>
          <w:vAlign w:val="center"/>
        </w:tcPr>
        <w:p w14:paraId="28B14D2F" w14:textId="28472901" w:rsidR="00451ABD" w:rsidRPr="00BA5E3E" w:rsidRDefault="00451ABD" w:rsidP="00BA5E3E">
          <w:pPr>
            <w:pStyle w:val="Pieddepage"/>
            <w:jc w:val="right"/>
            <w:rPr>
              <w:rFonts w:ascii="Arial Narrow" w:hAnsi="Arial Narrow"/>
              <w:sz w:val="16"/>
              <w:szCs w:val="16"/>
            </w:rPr>
          </w:pPr>
          <w:r w:rsidRPr="00BA5E3E">
            <w:rPr>
              <w:rFonts w:ascii="Arial Narrow" w:hAnsi="Arial Narrow"/>
              <w:sz w:val="16"/>
              <w:szCs w:val="16"/>
            </w:rPr>
            <w:t xml:space="preserve">Page </w:t>
          </w:r>
          <w:r w:rsidR="0060568A" w:rsidRPr="00BA5E3E">
            <w:rPr>
              <w:rFonts w:ascii="Arial Narrow" w:hAnsi="Arial Narrow"/>
              <w:sz w:val="16"/>
              <w:szCs w:val="16"/>
            </w:rPr>
            <w:fldChar w:fldCharType="begin"/>
          </w:r>
          <w:r w:rsidRPr="00BA5E3E">
            <w:rPr>
              <w:rFonts w:ascii="Arial Narrow" w:hAnsi="Arial Narrow"/>
              <w:sz w:val="16"/>
              <w:szCs w:val="16"/>
            </w:rPr>
            <w:instrText xml:space="preserve"> PAGE </w:instrText>
          </w:r>
          <w:r w:rsidR="0060568A" w:rsidRPr="00BA5E3E">
            <w:rPr>
              <w:rFonts w:ascii="Arial Narrow" w:hAnsi="Arial Narrow"/>
              <w:sz w:val="16"/>
              <w:szCs w:val="16"/>
            </w:rPr>
            <w:fldChar w:fldCharType="separate"/>
          </w:r>
          <w:r w:rsidR="001740A1">
            <w:rPr>
              <w:rFonts w:ascii="Arial Narrow" w:hAnsi="Arial Narrow"/>
              <w:noProof/>
              <w:sz w:val="16"/>
              <w:szCs w:val="16"/>
            </w:rPr>
            <w:t>4</w:t>
          </w:r>
          <w:r w:rsidR="0060568A" w:rsidRPr="00BA5E3E">
            <w:rPr>
              <w:rFonts w:ascii="Arial Narrow" w:hAnsi="Arial Narrow"/>
              <w:sz w:val="16"/>
              <w:szCs w:val="16"/>
            </w:rPr>
            <w:fldChar w:fldCharType="end"/>
          </w:r>
          <w:r w:rsidRPr="00BA5E3E">
            <w:rPr>
              <w:rFonts w:ascii="Arial Narrow" w:hAnsi="Arial Narrow"/>
              <w:sz w:val="16"/>
              <w:szCs w:val="16"/>
            </w:rPr>
            <w:t xml:space="preserve"> sur </w:t>
          </w:r>
          <w:r w:rsidR="0060568A" w:rsidRPr="00BA5E3E">
            <w:rPr>
              <w:rFonts w:ascii="Arial Narrow" w:hAnsi="Arial Narrow"/>
              <w:sz w:val="16"/>
              <w:szCs w:val="16"/>
            </w:rPr>
            <w:fldChar w:fldCharType="begin"/>
          </w:r>
          <w:r w:rsidRPr="00BA5E3E">
            <w:rPr>
              <w:rFonts w:ascii="Arial Narrow" w:hAnsi="Arial Narrow"/>
              <w:sz w:val="16"/>
              <w:szCs w:val="16"/>
            </w:rPr>
            <w:instrText xml:space="preserve"> NUMPAGES </w:instrText>
          </w:r>
          <w:r w:rsidR="0060568A" w:rsidRPr="00BA5E3E">
            <w:rPr>
              <w:rFonts w:ascii="Arial Narrow" w:hAnsi="Arial Narrow"/>
              <w:sz w:val="16"/>
              <w:szCs w:val="16"/>
            </w:rPr>
            <w:fldChar w:fldCharType="separate"/>
          </w:r>
          <w:r w:rsidR="001740A1">
            <w:rPr>
              <w:rFonts w:ascii="Arial Narrow" w:hAnsi="Arial Narrow"/>
              <w:noProof/>
              <w:sz w:val="16"/>
              <w:szCs w:val="16"/>
            </w:rPr>
            <w:t>5</w:t>
          </w:r>
          <w:r w:rsidR="0060568A" w:rsidRPr="00BA5E3E">
            <w:rPr>
              <w:rFonts w:ascii="Arial Narrow" w:hAnsi="Arial Narrow"/>
              <w:sz w:val="16"/>
              <w:szCs w:val="16"/>
            </w:rPr>
            <w:fldChar w:fldCharType="end"/>
          </w:r>
        </w:p>
      </w:tc>
    </w:tr>
  </w:tbl>
  <w:p w14:paraId="28B14D31" w14:textId="77777777" w:rsidR="00AC4608" w:rsidRPr="00451ABD" w:rsidRDefault="00AC4608" w:rsidP="00451ABD">
    <w:pPr>
      <w:pStyle w:val="Pieddepage"/>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14D32" w14:textId="77777777" w:rsidR="00AC4608" w:rsidRPr="0088418A" w:rsidRDefault="00AC4608" w:rsidP="0088418A">
    <w:pPr>
      <w:rPr>
        <w:rFonts w:ascii="Arial" w:hAnsi="Arial" w:cs="Arial"/>
        <w:sz w:val="16"/>
        <w:szCs w:val="16"/>
      </w:rPr>
    </w:pPr>
    <w:r w:rsidRPr="0088418A">
      <w:rPr>
        <w:rFonts w:ascii="Arial" w:hAnsi="Arial" w:cs="Arial"/>
        <w:sz w:val="16"/>
        <w:szCs w:val="16"/>
      </w:rPr>
      <w:tab/>
    </w:r>
    <w:r w:rsidRPr="0088418A">
      <w:rPr>
        <w:rFonts w:ascii="Arial" w:hAnsi="Arial" w:cs="Arial"/>
        <w:sz w:val="16"/>
        <w:szCs w:val="16"/>
      </w:rPr>
      <w:tab/>
    </w:r>
    <w:r w:rsidRPr="0088418A">
      <w:rPr>
        <w:rFonts w:ascii="Arial" w:hAnsi="Arial" w:cs="Arial"/>
        <w:sz w:val="16"/>
        <w:szCs w:val="16"/>
      </w:rPr>
      <w:tab/>
    </w:r>
    <w:r w:rsidRPr="0088418A">
      <w:rPr>
        <w:rFonts w:ascii="Arial" w:hAnsi="Arial" w:cs="Arial"/>
        <w:sz w:val="16"/>
        <w:szCs w:val="16"/>
      </w:rPr>
      <w:tab/>
    </w:r>
    <w:r w:rsidRPr="0088418A">
      <w:rPr>
        <w:rFonts w:ascii="Arial" w:hAnsi="Arial" w:cs="Arial"/>
        <w:sz w:val="16"/>
        <w:szCs w:val="16"/>
      </w:rPr>
      <w:tab/>
    </w:r>
  </w:p>
  <w:p w14:paraId="28B14D33" w14:textId="77777777" w:rsidR="00AC4608" w:rsidRDefault="00AC4608">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2D158" w14:textId="77777777" w:rsidR="00AF319F" w:rsidRDefault="00AF319F">
      <w:r>
        <w:separator/>
      </w:r>
    </w:p>
  </w:footnote>
  <w:footnote w:type="continuationSeparator" w:id="0">
    <w:p w14:paraId="061E17E8" w14:textId="77777777" w:rsidR="00AF319F" w:rsidRDefault="00AF3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72" w:type="dxa"/>
      <w:tblCellMar>
        <w:left w:w="70" w:type="dxa"/>
        <w:right w:w="70" w:type="dxa"/>
      </w:tblCellMar>
      <w:tblLook w:val="0000" w:firstRow="0" w:lastRow="0" w:firstColumn="0" w:lastColumn="0" w:noHBand="0" w:noVBand="0"/>
    </w:tblPr>
    <w:tblGrid>
      <w:gridCol w:w="2977"/>
      <w:gridCol w:w="7371"/>
    </w:tblGrid>
    <w:tr w:rsidR="000C6155" w:rsidRPr="000C6155" w14:paraId="28B14D2B" w14:textId="77777777" w:rsidTr="000C6155">
      <w:trPr>
        <w:trHeight w:val="669"/>
      </w:trPr>
      <w:tc>
        <w:tcPr>
          <w:tcW w:w="2977" w:type="dxa"/>
          <w:vAlign w:val="center"/>
        </w:tcPr>
        <w:p w14:paraId="28B14D28" w14:textId="77777777" w:rsidR="000C6155" w:rsidRPr="006F43C7" w:rsidRDefault="00C23793" w:rsidP="00C85CAA">
          <w:pPr>
            <w:autoSpaceDE w:val="0"/>
            <w:autoSpaceDN w:val="0"/>
            <w:adjustRightInd w:val="0"/>
            <w:rPr>
              <w:rFonts w:asciiTheme="majorHAnsi" w:hAnsiTheme="majorHAnsi" w:cstheme="majorHAnsi"/>
              <w:noProof/>
              <w:color w:val="0000FF"/>
              <w:sz w:val="16"/>
              <w:szCs w:val="16"/>
            </w:rPr>
          </w:pPr>
          <w:r w:rsidRPr="006F43C7">
            <w:rPr>
              <w:rFonts w:asciiTheme="majorHAnsi" w:hAnsiTheme="majorHAnsi" w:cstheme="majorHAnsi"/>
              <w:noProof/>
              <w:color w:val="0000FF"/>
              <w:sz w:val="16"/>
              <w:szCs w:val="16"/>
            </w:rPr>
            <w:t>PLURIAL NOVILIA</w:t>
          </w:r>
        </w:p>
        <w:p w14:paraId="28B14D29" w14:textId="77777777" w:rsidR="000C6155" w:rsidRPr="006F43C7" w:rsidRDefault="00B24383" w:rsidP="00C85CAA">
          <w:pPr>
            <w:autoSpaceDE w:val="0"/>
            <w:autoSpaceDN w:val="0"/>
            <w:adjustRightInd w:val="0"/>
            <w:rPr>
              <w:rFonts w:asciiTheme="majorHAnsi" w:hAnsiTheme="majorHAnsi" w:cstheme="majorHAnsi"/>
              <w:sz w:val="14"/>
              <w:szCs w:val="16"/>
            </w:rPr>
          </w:pPr>
          <w:r w:rsidRPr="006F43C7">
            <w:rPr>
              <w:rFonts w:asciiTheme="majorHAnsi" w:hAnsiTheme="majorHAnsi" w:cstheme="majorHAnsi"/>
              <w:color w:val="0000FF"/>
              <w:sz w:val="16"/>
              <w:szCs w:val="16"/>
            </w:rPr>
            <w:t>2, place Paul Jamot</w:t>
          </w:r>
          <w:r w:rsidR="000C6155" w:rsidRPr="006F43C7">
            <w:rPr>
              <w:rFonts w:asciiTheme="majorHAnsi" w:hAnsiTheme="majorHAnsi" w:cstheme="majorHAnsi"/>
              <w:color w:val="0000FF"/>
              <w:sz w:val="16"/>
              <w:szCs w:val="16"/>
            </w:rPr>
            <w:t xml:space="preserve"> - 51100 REIMS</w:t>
          </w:r>
        </w:p>
      </w:tc>
      <w:tc>
        <w:tcPr>
          <w:tcW w:w="7371" w:type="dxa"/>
          <w:vAlign w:val="center"/>
        </w:tcPr>
        <w:p w14:paraId="4DE9A61B" w14:textId="7B4F0F7E" w:rsidR="005C5241" w:rsidRPr="005C5241" w:rsidRDefault="0066019E" w:rsidP="005C5241">
          <w:pPr>
            <w:jc w:val="center"/>
            <w:rPr>
              <w:rFonts w:asciiTheme="majorHAnsi" w:hAnsiTheme="majorHAnsi" w:cstheme="majorHAnsi"/>
              <w:b/>
              <w:caps/>
              <w:noProof/>
              <w:sz w:val="16"/>
              <w:szCs w:val="16"/>
            </w:rPr>
          </w:pPr>
          <w:r w:rsidRPr="005C5241">
            <w:rPr>
              <w:rFonts w:asciiTheme="majorHAnsi" w:hAnsiTheme="majorHAnsi" w:cstheme="majorHAnsi"/>
              <w:sz w:val="16"/>
              <w:szCs w:val="16"/>
            </w:rPr>
            <w:t xml:space="preserve">Opération : </w:t>
          </w:r>
          <w:r w:rsidR="007A7A01" w:rsidRPr="007A7A01">
            <w:rPr>
              <w:rFonts w:asciiTheme="majorHAnsi" w:hAnsiTheme="majorHAnsi" w:cstheme="majorHAnsi"/>
              <w:b/>
              <w:bCs/>
              <w:sz w:val="16"/>
              <w:szCs w:val="16"/>
            </w:rPr>
            <w:t>LOTISSEMENT LE PLATEAU DE BERTHAUCOURT</w:t>
          </w:r>
          <w:r w:rsidR="00B5534F" w:rsidRPr="007A7A01">
            <w:rPr>
              <w:rFonts w:asciiTheme="majorHAnsi" w:hAnsiTheme="majorHAnsi" w:cstheme="majorHAnsi"/>
              <w:b/>
              <w:bCs/>
              <w:caps/>
              <w:noProof/>
              <w:sz w:val="16"/>
              <w:szCs w:val="16"/>
            </w:rPr>
            <w:t xml:space="preserve"> </w:t>
          </w:r>
          <w:r w:rsidR="008D6EF5" w:rsidRPr="007A7A01">
            <w:rPr>
              <w:rFonts w:asciiTheme="majorHAnsi" w:hAnsiTheme="majorHAnsi" w:cstheme="majorHAnsi"/>
              <w:b/>
              <w:bCs/>
              <w:caps/>
              <w:noProof/>
              <w:sz w:val="16"/>
              <w:szCs w:val="16"/>
            </w:rPr>
            <w:t>–</w:t>
          </w:r>
          <w:r w:rsidR="005C5241" w:rsidRPr="007A7A01">
            <w:rPr>
              <w:rFonts w:asciiTheme="majorHAnsi" w:hAnsiTheme="majorHAnsi" w:cstheme="majorHAnsi"/>
              <w:b/>
              <w:bCs/>
              <w:caps/>
              <w:noProof/>
              <w:sz w:val="16"/>
              <w:szCs w:val="16"/>
            </w:rPr>
            <w:t xml:space="preserve"> </w:t>
          </w:r>
          <w:r w:rsidR="008D6EF5" w:rsidRPr="007A7A01">
            <w:rPr>
              <w:rFonts w:asciiTheme="majorHAnsi" w:hAnsiTheme="majorHAnsi" w:cstheme="majorHAnsi"/>
              <w:b/>
              <w:bCs/>
              <w:caps/>
              <w:noProof/>
              <w:sz w:val="16"/>
              <w:szCs w:val="16"/>
            </w:rPr>
            <w:t>08</w:t>
          </w:r>
          <w:r w:rsidR="007A7A01" w:rsidRPr="007A7A01">
            <w:rPr>
              <w:rFonts w:asciiTheme="majorHAnsi" w:hAnsiTheme="majorHAnsi" w:cstheme="majorHAnsi"/>
              <w:b/>
              <w:bCs/>
              <w:caps/>
              <w:noProof/>
              <w:sz w:val="16"/>
              <w:szCs w:val="16"/>
            </w:rPr>
            <w:t>000</w:t>
          </w:r>
          <w:r w:rsidR="008D6EF5">
            <w:rPr>
              <w:rFonts w:asciiTheme="majorHAnsi" w:hAnsiTheme="majorHAnsi" w:cstheme="majorHAnsi"/>
              <w:b/>
              <w:caps/>
              <w:noProof/>
              <w:sz w:val="16"/>
              <w:szCs w:val="16"/>
            </w:rPr>
            <w:t xml:space="preserve"> </w:t>
          </w:r>
          <w:r w:rsidR="007A7A01">
            <w:rPr>
              <w:rFonts w:asciiTheme="majorHAnsi" w:hAnsiTheme="majorHAnsi" w:cstheme="majorHAnsi"/>
              <w:b/>
              <w:caps/>
              <w:noProof/>
              <w:sz w:val="16"/>
              <w:szCs w:val="16"/>
            </w:rPr>
            <w:t>CHARLEVILLE-MEZIERES</w:t>
          </w:r>
        </w:p>
        <w:p w14:paraId="28B14D2A" w14:textId="2AA3A91B" w:rsidR="00AA11B2" w:rsidRPr="00AA11B2" w:rsidRDefault="005C5241" w:rsidP="005C5241">
          <w:pPr>
            <w:jc w:val="center"/>
            <w:rPr>
              <w:rFonts w:asciiTheme="majorHAnsi" w:hAnsiTheme="majorHAnsi" w:cstheme="majorHAnsi"/>
              <w:sz w:val="16"/>
              <w:szCs w:val="16"/>
            </w:rPr>
          </w:pPr>
          <w:r w:rsidRPr="005C5241">
            <w:rPr>
              <w:rFonts w:asciiTheme="majorHAnsi" w:hAnsiTheme="majorHAnsi" w:cstheme="majorHAnsi"/>
              <w:b/>
              <w:caps/>
              <w:noProof/>
              <w:sz w:val="16"/>
              <w:szCs w:val="16"/>
            </w:rPr>
            <w:t xml:space="preserve">Construction de </w:t>
          </w:r>
          <w:r w:rsidR="00B5534F">
            <w:rPr>
              <w:rFonts w:asciiTheme="majorHAnsi" w:hAnsiTheme="majorHAnsi" w:cstheme="majorHAnsi"/>
              <w:b/>
              <w:caps/>
              <w:noProof/>
              <w:sz w:val="16"/>
              <w:szCs w:val="16"/>
            </w:rPr>
            <w:t>1</w:t>
          </w:r>
          <w:r w:rsidR="007A7A01">
            <w:rPr>
              <w:rFonts w:asciiTheme="majorHAnsi" w:hAnsiTheme="majorHAnsi" w:cstheme="majorHAnsi"/>
              <w:b/>
              <w:caps/>
              <w:noProof/>
              <w:sz w:val="16"/>
              <w:szCs w:val="16"/>
            </w:rPr>
            <w:t>4</w:t>
          </w:r>
          <w:r w:rsidRPr="005C5241">
            <w:rPr>
              <w:rFonts w:asciiTheme="majorHAnsi" w:hAnsiTheme="majorHAnsi" w:cstheme="majorHAnsi"/>
              <w:b/>
              <w:caps/>
              <w:noProof/>
              <w:sz w:val="16"/>
              <w:szCs w:val="16"/>
            </w:rPr>
            <w:t xml:space="preserve"> maisons individuelles</w:t>
          </w:r>
        </w:p>
      </w:tc>
    </w:tr>
  </w:tbl>
  <w:p w14:paraId="28B14D2C" w14:textId="77777777" w:rsidR="000C6155" w:rsidRDefault="000C61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4D64"/>
    <w:multiLevelType w:val="multilevel"/>
    <w:tmpl w:val="5986ED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19C43008"/>
    <w:multiLevelType w:val="hybridMultilevel"/>
    <w:tmpl w:val="AE00BF4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08004D6"/>
    <w:multiLevelType w:val="hybridMultilevel"/>
    <w:tmpl w:val="67EC1F4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7" w15:restartNumberingAfterBreak="0">
    <w:nsid w:val="39692497"/>
    <w:multiLevelType w:val="hybridMultilevel"/>
    <w:tmpl w:val="438A66D8"/>
    <w:lvl w:ilvl="0" w:tplc="0E32E7E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3C8B590F"/>
    <w:multiLevelType w:val="hybridMultilevel"/>
    <w:tmpl w:val="3A8A39F0"/>
    <w:lvl w:ilvl="0" w:tplc="040C0001">
      <w:start w:val="1"/>
      <w:numFmt w:val="bullet"/>
      <w:lvlText w:val=""/>
      <w:lvlJc w:val="left"/>
      <w:pPr>
        <w:ind w:left="1428" w:hanging="360"/>
      </w:pPr>
      <w:rPr>
        <w:rFonts w:ascii="Symbol" w:hAnsi="Symbol" w:hint="default"/>
        <w:color w:val="C00000"/>
        <w:u w:color="0070C0"/>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51224FA1"/>
    <w:multiLevelType w:val="hybridMultilevel"/>
    <w:tmpl w:val="37400710"/>
    <w:lvl w:ilvl="0" w:tplc="45BE1BC8">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num w:numId="1" w16cid:durableId="133985168">
    <w:abstractNumId w:val="6"/>
  </w:num>
  <w:num w:numId="2" w16cid:durableId="653070773">
    <w:abstractNumId w:val="3"/>
  </w:num>
  <w:num w:numId="3" w16cid:durableId="1288705988">
    <w:abstractNumId w:val="10"/>
  </w:num>
  <w:num w:numId="4" w16cid:durableId="723141605">
    <w:abstractNumId w:val="2"/>
  </w:num>
  <w:num w:numId="5" w16cid:durableId="1106923995">
    <w:abstractNumId w:val="1"/>
  </w:num>
  <w:num w:numId="6" w16cid:durableId="1382827672">
    <w:abstractNumId w:val="0"/>
  </w:num>
  <w:num w:numId="7" w16cid:durableId="1703825078">
    <w:abstractNumId w:val="4"/>
  </w:num>
  <w:num w:numId="8" w16cid:durableId="101994506">
    <w:abstractNumId w:val="5"/>
  </w:num>
  <w:num w:numId="9" w16cid:durableId="1158306796">
    <w:abstractNumId w:val="8"/>
  </w:num>
  <w:num w:numId="10" w16cid:durableId="1109425981">
    <w:abstractNumId w:val="7"/>
  </w:num>
  <w:num w:numId="11" w16cid:durableId="5965250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6" w:nlCheck="1" w:checkStyle="0"/>
  <w:activeWritingStyle w:appName="MSWord" w:lang="fr-F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934"/>
    <w:rsid w:val="00004880"/>
    <w:rsid w:val="000269CE"/>
    <w:rsid w:val="00045E8C"/>
    <w:rsid w:val="000546CB"/>
    <w:rsid w:val="000968B3"/>
    <w:rsid w:val="000B079A"/>
    <w:rsid w:val="000C17F6"/>
    <w:rsid w:val="000C6155"/>
    <w:rsid w:val="000D7141"/>
    <w:rsid w:val="000E3B5C"/>
    <w:rsid w:val="000F5D03"/>
    <w:rsid w:val="000F7CC0"/>
    <w:rsid w:val="00101F5F"/>
    <w:rsid w:val="00134E73"/>
    <w:rsid w:val="001503E3"/>
    <w:rsid w:val="00163011"/>
    <w:rsid w:val="0016434E"/>
    <w:rsid w:val="001740A1"/>
    <w:rsid w:val="001747EB"/>
    <w:rsid w:val="00186771"/>
    <w:rsid w:val="001A13B3"/>
    <w:rsid w:val="001A165A"/>
    <w:rsid w:val="001A4833"/>
    <w:rsid w:val="001B25D8"/>
    <w:rsid w:val="001C5CAA"/>
    <w:rsid w:val="001D679D"/>
    <w:rsid w:val="00205160"/>
    <w:rsid w:val="00231511"/>
    <w:rsid w:val="0023305A"/>
    <w:rsid w:val="00240F49"/>
    <w:rsid w:val="00244A64"/>
    <w:rsid w:val="00266FB5"/>
    <w:rsid w:val="00280934"/>
    <w:rsid w:val="00282EFF"/>
    <w:rsid w:val="002E2182"/>
    <w:rsid w:val="002F7923"/>
    <w:rsid w:val="00327A52"/>
    <w:rsid w:val="003377D4"/>
    <w:rsid w:val="0036411C"/>
    <w:rsid w:val="00377551"/>
    <w:rsid w:val="00394C71"/>
    <w:rsid w:val="003A1765"/>
    <w:rsid w:val="003A482B"/>
    <w:rsid w:val="003A4D71"/>
    <w:rsid w:val="003C04F1"/>
    <w:rsid w:val="003E0287"/>
    <w:rsid w:val="003F1A5E"/>
    <w:rsid w:val="004066B0"/>
    <w:rsid w:val="00426EF0"/>
    <w:rsid w:val="004318E5"/>
    <w:rsid w:val="00435395"/>
    <w:rsid w:val="00451ABD"/>
    <w:rsid w:val="00481211"/>
    <w:rsid w:val="00481ACB"/>
    <w:rsid w:val="00481DB9"/>
    <w:rsid w:val="00490A3D"/>
    <w:rsid w:val="004B36DA"/>
    <w:rsid w:val="004B7011"/>
    <w:rsid w:val="004C5F8A"/>
    <w:rsid w:val="004E1270"/>
    <w:rsid w:val="004E2681"/>
    <w:rsid w:val="004F13C6"/>
    <w:rsid w:val="00522695"/>
    <w:rsid w:val="0052747D"/>
    <w:rsid w:val="00543DD0"/>
    <w:rsid w:val="00552FFA"/>
    <w:rsid w:val="005611D7"/>
    <w:rsid w:val="00572224"/>
    <w:rsid w:val="00574E57"/>
    <w:rsid w:val="00594598"/>
    <w:rsid w:val="005B120B"/>
    <w:rsid w:val="005C083A"/>
    <w:rsid w:val="005C5241"/>
    <w:rsid w:val="0060568A"/>
    <w:rsid w:val="00610F51"/>
    <w:rsid w:val="006110AC"/>
    <w:rsid w:val="00613461"/>
    <w:rsid w:val="00617B85"/>
    <w:rsid w:val="006405EB"/>
    <w:rsid w:val="00646DB3"/>
    <w:rsid w:val="006514B5"/>
    <w:rsid w:val="0066019E"/>
    <w:rsid w:val="00680B60"/>
    <w:rsid w:val="00681BFF"/>
    <w:rsid w:val="006853ED"/>
    <w:rsid w:val="006933A2"/>
    <w:rsid w:val="00693EE5"/>
    <w:rsid w:val="006A1A27"/>
    <w:rsid w:val="006A4B9A"/>
    <w:rsid w:val="006C3F90"/>
    <w:rsid w:val="006C75AA"/>
    <w:rsid w:val="006E1FFE"/>
    <w:rsid w:val="006F43C7"/>
    <w:rsid w:val="006F5825"/>
    <w:rsid w:val="00707F25"/>
    <w:rsid w:val="00713D06"/>
    <w:rsid w:val="00723456"/>
    <w:rsid w:val="00731220"/>
    <w:rsid w:val="007338DC"/>
    <w:rsid w:val="0075148A"/>
    <w:rsid w:val="007556FF"/>
    <w:rsid w:val="00756103"/>
    <w:rsid w:val="00756945"/>
    <w:rsid w:val="00776E5D"/>
    <w:rsid w:val="007A7A01"/>
    <w:rsid w:val="007D00D4"/>
    <w:rsid w:val="007D155C"/>
    <w:rsid w:val="007E607A"/>
    <w:rsid w:val="007F7A3F"/>
    <w:rsid w:val="00812568"/>
    <w:rsid w:val="0081279D"/>
    <w:rsid w:val="0082068F"/>
    <w:rsid w:val="00821470"/>
    <w:rsid w:val="008260B6"/>
    <w:rsid w:val="00833716"/>
    <w:rsid w:val="00841C98"/>
    <w:rsid w:val="008438A2"/>
    <w:rsid w:val="00862209"/>
    <w:rsid w:val="0086231E"/>
    <w:rsid w:val="00871939"/>
    <w:rsid w:val="0088143B"/>
    <w:rsid w:val="0088418A"/>
    <w:rsid w:val="008951DA"/>
    <w:rsid w:val="008D6EF5"/>
    <w:rsid w:val="008F0AE2"/>
    <w:rsid w:val="008F55A2"/>
    <w:rsid w:val="008F64CF"/>
    <w:rsid w:val="00906440"/>
    <w:rsid w:val="00906C46"/>
    <w:rsid w:val="009144B4"/>
    <w:rsid w:val="009302F0"/>
    <w:rsid w:val="009310D8"/>
    <w:rsid w:val="0094422F"/>
    <w:rsid w:val="00945E23"/>
    <w:rsid w:val="00953F50"/>
    <w:rsid w:val="00955C87"/>
    <w:rsid w:val="00962ED4"/>
    <w:rsid w:val="009B0320"/>
    <w:rsid w:val="009F2233"/>
    <w:rsid w:val="009F4194"/>
    <w:rsid w:val="009F6374"/>
    <w:rsid w:val="00A03D1F"/>
    <w:rsid w:val="00A06B76"/>
    <w:rsid w:val="00A16605"/>
    <w:rsid w:val="00A16C6F"/>
    <w:rsid w:val="00A31E27"/>
    <w:rsid w:val="00A52F19"/>
    <w:rsid w:val="00A55D20"/>
    <w:rsid w:val="00A56160"/>
    <w:rsid w:val="00A611D0"/>
    <w:rsid w:val="00A633DF"/>
    <w:rsid w:val="00A819E1"/>
    <w:rsid w:val="00A84B05"/>
    <w:rsid w:val="00A85804"/>
    <w:rsid w:val="00A9082D"/>
    <w:rsid w:val="00A961F8"/>
    <w:rsid w:val="00A96DFD"/>
    <w:rsid w:val="00AA11B2"/>
    <w:rsid w:val="00AA39DA"/>
    <w:rsid w:val="00AB419F"/>
    <w:rsid w:val="00AC4608"/>
    <w:rsid w:val="00AC6388"/>
    <w:rsid w:val="00AD0A4F"/>
    <w:rsid w:val="00AF0CB3"/>
    <w:rsid w:val="00AF319F"/>
    <w:rsid w:val="00B127AB"/>
    <w:rsid w:val="00B24383"/>
    <w:rsid w:val="00B26968"/>
    <w:rsid w:val="00B30F2E"/>
    <w:rsid w:val="00B52255"/>
    <w:rsid w:val="00B5475E"/>
    <w:rsid w:val="00B5534F"/>
    <w:rsid w:val="00B5559E"/>
    <w:rsid w:val="00B55EF7"/>
    <w:rsid w:val="00B6120B"/>
    <w:rsid w:val="00B63A87"/>
    <w:rsid w:val="00BA5E3E"/>
    <w:rsid w:val="00BD5343"/>
    <w:rsid w:val="00C01D08"/>
    <w:rsid w:val="00C01D48"/>
    <w:rsid w:val="00C138DF"/>
    <w:rsid w:val="00C23793"/>
    <w:rsid w:val="00C43CDC"/>
    <w:rsid w:val="00C5193F"/>
    <w:rsid w:val="00C56328"/>
    <w:rsid w:val="00C62FAA"/>
    <w:rsid w:val="00C71D67"/>
    <w:rsid w:val="00C755CC"/>
    <w:rsid w:val="00C8281A"/>
    <w:rsid w:val="00C85CAA"/>
    <w:rsid w:val="00CB3479"/>
    <w:rsid w:val="00CC0385"/>
    <w:rsid w:val="00CC59F3"/>
    <w:rsid w:val="00CD0247"/>
    <w:rsid w:val="00CE3189"/>
    <w:rsid w:val="00CF53A6"/>
    <w:rsid w:val="00D06B90"/>
    <w:rsid w:val="00D12159"/>
    <w:rsid w:val="00D25F83"/>
    <w:rsid w:val="00D33C85"/>
    <w:rsid w:val="00D50EE1"/>
    <w:rsid w:val="00D725E8"/>
    <w:rsid w:val="00D979A3"/>
    <w:rsid w:val="00DA48B5"/>
    <w:rsid w:val="00DA5538"/>
    <w:rsid w:val="00DE7D5F"/>
    <w:rsid w:val="00E07D9C"/>
    <w:rsid w:val="00E07E67"/>
    <w:rsid w:val="00E16EE2"/>
    <w:rsid w:val="00E246A1"/>
    <w:rsid w:val="00E5766C"/>
    <w:rsid w:val="00E630AA"/>
    <w:rsid w:val="00E63845"/>
    <w:rsid w:val="00E75B34"/>
    <w:rsid w:val="00E96DAD"/>
    <w:rsid w:val="00EA5C15"/>
    <w:rsid w:val="00EB76D4"/>
    <w:rsid w:val="00EC3554"/>
    <w:rsid w:val="00EE6CD6"/>
    <w:rsid w:val="00EF772D"/>
    <w:rsid w:val="00F014AF"/>
    <w:rsid w:val="00F43245"/>
    <w:rsid w:val="00F4587D"/>
    <w:rsid w:val="00F64F6C"/>
    <w:rsid w:val="00FA610D"/>
    <w:rsid w:val="00FD6AB7"/>
    <w:rsid w:val="00FD6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B14C29"/>
  <w15:chartTrackingRefBased/>
  <w15:docId w15:val="{BB125D05-4CC4-4735-96BF-DA75DFEE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082D"/>
    <w:rPr>
      <w:rFonts w:ascii="Univers (WN)" w:hAnsi="Univers (WN)" w:cs="Univers (WN)"/>
    </w:rPr>
  </w:style>
  <w:style w:type="paragraph" w:styleId="Titre1">
    <w:name w:val="heading 1"/>
    <w:basedOn w:val="Normal"/>
    <w:next w:val="Normal"/>
    <w:qFormat/>
    <w:rsid w:val="00A9082D"/>
    <w:pPr>
      <w:keepNext/>
      <w:ind w:left="567"/>
      <w:outlineLvl w:val="0"/>
    </w:pPr>
    <w:rPr>
      <w:b/>
      <w:bCs/>
    </w:rPr>
  </w:style>
  <w:style w:type="paragraph" w:styleId="Titre2">
    <w:name w:val="heading 2"/>
    <w:basedOn w:val="Normal"/>
    <w:next w:val="Normal"/>
    <w:qFormat/>
    <w:rsid w:val="00A9082D"/>
    <w:pPr>
      <w:keepNext/>
      <w:outlineLvl w:val="1"/>
    </w:pPr>
    <w:rPr>
      <w:b/>
      <w:bCs/>
    </w:rPr>
  </w:style>
  <w:style w:type="paragraph" w:styleId="Titre3">
    <w:name w:val="heading 3"/>
    <w:basedOn w:val="Normal"/>
    <w:next w:val="Normal"/>
    <w:qFormat/>
    <w:rsid w:val="00A9082D"/>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qFormat/>
    <w:rsid w:val="00A9082D"/>
    <w:pPr>
      <w:keepNext/>
      <w:tabs>
        <w:tab w:val="left" w:pos="-142"/>
        <w:tab w:val="left" w:pos="4111"/>
      </w:tabs>
      <w:jc w:val="both"/>
      <w:outlineLvl w:val="3"/>
    </w:pPr>
    <w:rPr>
      <w:rFonts w:ascii="Arial" w:hAnsi="Arial" w:cs="Arial"/>
      <w:b/>
      <w:bCs/>
    </w:rPr>
  </w:style>
  <w:style w:type="paragraph" w:styleId="Titre5">
    <w:name w:val="heading 5"/>
    <w:basedOn w:val="Normal"/>
    <w:next w:val="Normal"/>
    <w:qFormat/>
    <w:rsid w:val="00A9082D"/>
    <w:pPr>
      <w:keepNext/>
      <w:ind w:left="567"/>
      <w:outlineLvl w:val="4"/>
    </w:pPr>
    <w:rPr>
      <w:rFonts w:ascii="Arial" w:hAnsi="Arial" w:cs="Arial"/>
      <w:i/>
      <w:iCs/>
      <w:sz w:val="16"/>
      <w:szCs w:val="16"/>
    </w:rPr>
  </w:style>
  <w:style w:type="paragraph" w:styleId="Titre6">
    <w:name w:val="heading 6"/>
    <w:basedOn w:val="Normal"/>
    <w:next w:val="Normal"/>
    <w:qFormat/>
    <w:rsid w:val="00A9082D"/>
    <w:pPr>
      <w:keepNext/>
      <w:jc w:val="both"/>
      <w:outlineLvl w:val="5"/>
    </w:pPr>
    <w:rPr>
      <w:rFonts w:ascii="Arial" w:hAnsi="Arial" w:cs="Arial"/>
      <w:sz w:val="28"/>
      <w:szCs w:val="28"/>
    </w:rPr>
  </w:style>
  <w:style w:type="paragraph" w:styleId="Titre7">
    <w:name w:val="heading 7"/>
    <w:basedOn w:val="Normal"/>
    <w:next w:val="Normal"/>
    <w:qFormat/>
    <w:rsid w:val="00A9082D"/>
    <w:pPr>
      <w:keepNext/>
      <w:outlineLvl w:val="6"/>
    </w:pPr>
    <w:rPr>
      <w:rFonts w:ascii="Arial" w:hAnsi="Arial" w:cs="Arial"/>
      <w:i/>
      <w:iCs/>
      <w:sz w:val="16"/>
      <w:szCs w:val="16"/>
    </w:rPr>
  </w:style>
  <w:style w:type="paragraph" w:styleId="Titre8">
    <w:name w:val="heading 8"/>
    <w:basedOn w:val="Normal"/>
    <w:next w:val="Normal"/>
    <w:qFormat/>
    <w:rsid w:val="00A9082D"/>
    <w:pPr>
      <w:keepNext/>
      <w:jc w:val="center"/>
      <w:outlineLvl w:val="7"/>
    </w:pPr>
    <w:rPr>
      <w:rFonts w:ascii="Arial" w:hAnsi="Arial" w:cs="Arial"/>
      <w:b/>
      <w:bCs/>
      <w:sz w:val="24"/>
      <w:szCs w:val="24"/>
    </w:rPr>
  </w:style>
  <w:style w:type="paragraph" w:styleId="Titre9">
    <w:name w:val="heading 9"/>
    <w:basedOn w:val="Normal"/>
    <w:next w:val="Normal"/>
    <w:qFormat/>
    <w:rsid w:val="00A9082D"/>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9082D"/>
    <w:pPr>
      <w:tabs>
        <w:tab w:val="center" w:pos="4536"/>
        <w:tab w:val="right" w:pos="9072"/>
      </w:tabs>
    </w:pPr>
  </w:style>
  <w:style w:type="paragraph" w:styleId="Pieddepage">
    <w:name w:val="footer"/>
    <w:basedOn w:val="Normal"/>
    <w:link w:val="PieddepageCar"/>
    <w:uiPriority w:val="99"/>
    <w:rsid w:val="00A9082D"/>
    <w:pPr>
      <w:tabs>
        <w:tab w:val="center" w:pos="4536"/>
        <w:tab w:val="right" w:pos="9072"/>
      </w:tabs>
    </w:pPr>
  </w:style>
  <w:style w:type="paragraph" w:styleId="Notedebasdepage">
    <w:name w:val="footnote text"/>
    <w:basedOn w:val="Normal"/>
    <w:semiHidden/>
    <w:rsid w:val="00A9082D"/>
  </w:style>
  <w:style w:type="paragraph" w:customStyle="1" w:styleId="ftiret">
    <w:name w:val="f_tiret"/>
    <w:basedOn w:val="Normal"/>
    <w:rsid w:val="00A9082D"/>
    <w:pPr>
      <w:tabs>
        <w:tab w:val="left" w:pos="426"/>
      </w:tabs>
      <w:spacing w:before="60"/>
      <w:ind w:left="142" w:hanging="142"/>
      <w:jc w:val="both"/>
    </w:pPr>
  </w:style>
  <w:style w:type="paragraph" w:customStyle="1" w:styleId="fcasegauche">
    <w:name w:val="f_case_gauche"/>
    <w:basedOn w:val="Normal"/>
    <w:rsid w:val="00A9082D"/>
    <w:pPr>
      <w:spacing w:after="60"/>
      <w:ind w:left="284" w:hanging="284"/>
      <w:jc w:val="both"/>
    </w:pPr>
  </w:style>
  <w:style w:type="paragraph" w:customStyle="1" w:styleId="fcase1ertab">
    <w:name w:val="f_case_1ertab"/>
    <w:basedOn w:val="Normal"/>
    <w:rsid w:val="00A9082D"/>
    <w:pPr>
      <w:tabs>
        <w:tab w:val="left" w:pos="426"/>
      </w:tabs>
      <w:ind w:left="709" w:hanging="709"/>
      <w:jc w:val="both"/>
    </w:pPr>
  </w:style>
  <w:style w:type="paragraph" w:customStyle="1" w:styleId="fcase2metab">
    <w:name w:val="f_case_2èmetab"/>
    <w:basedOn w:val="Normal"/>
    <w:rsid w:val="00A9082D"/>
    <w:pPr>
      <w:tabs>
        <w:tab w:val="left" w:pos="426"/>
        <w:tab w:val="left" w:pos="851"/>
      </w:tabs>
      <w:ind w:left="1134" w:hanging="1134"/>
      <w:jc w:val="both"/>
    </w:pPr>
  </w:style>
  <w:style w:type="character" w:styleId="Appelnotedebasdep">
    <w:name w:val="footnote reference"/>
    <w:semiHidden/>
    <w:rsid w:val="00A9082D"/>
    <w:rPr>
      <w:vertAlign w:val="superscript"/>
    </w:rPr>
  </w:style>
  <w:style w:type="character" w:styleId="Numrodepage">
    <w:name w:val="page number"/>
    <w:basedOn w:val="Policepardfaut"/>
    <w:rsid w:val="00A9082D"/>
  </w:style>
  <w:style w:type="character" w:styleId="Marquedecommentaire">
    <w:name w:val="annotation reference"/>
    <w:semiHidden/>
    <w:rsid w:val="00A9082D"/>
    <w:rPr>
      <w:sz w:val="16"/>
      <w:szCs w:val="16"/>
    </w:rPr>
  </w:style>
  <w:style w:type="paragraph" w:styleId="Commentaire">
    <w:name w:val="annotation text"/>
    <w:basedOn w:val="Normal"/>
    <w:semiHidden/>
    <w:rsid w:val="00A9082D"/>
  </w:style>
  <w:style w:type="paragraph" w:styleId="Lgende">
    <w:name w:val="caption"/>
    <w:basedOn w:val="Normal"/>
    <w:next w:val="Normal"/>
    <w:qFormat/>
    <w:rsid w:val="00A9082D"/>
    <w:pPr>
      <w:tabs>
        <w:tab w:val="left" w:pos="426"/>
        <w:tab w:val="left" w:pos="851"/>
      </w:tabs>
      <w:jc w:val="both"/>
    </w:pPr>
    <w:rPr>
      <w:rFonts w:ascii="Arial" w:hAnsi="Arial" w:cs="Arial"/>
      <w:b/>
      <w:bCs/>
    </w:rPr>
  </w:style>
  <w:style w:type="paragraph" w:styleId="Corpsdetexte">
    <w:name w:val="Body Text"/>
    <w:basedOn w:val="Normal"/>
    <w:rsid w:val="00A9082D"/>
    <w:pPr>
      <w:tabs>
        <w:tab w:val="left" w:pos="426"/>
      </w:tabs>
      <w:spacing w:before="60"/>
      <w:jc w:val="both"/>
    </w:pPr>
    <w:rPr>
      <w:rFonts w:ascii="Arial" w:hAnsi="Arial" w:cs="Arial"/>
      <w:b/>
      <w:bCs/>
      <w:sz w:val="24"/>
      <w:szCs w:val="24"/>
    </w:rPr>
  </w:style>
  <w:style w:type="paragraph" w:styleId="Corpsdetexte2">
    <w:name w:val="Body Text 2"/>
    <w:basedOn w:val="Normal"/>
    <w:rsid w:val="00A9082D"/>
    <w:pPr>
      <w:ind w:left="567"/>
    </w:pPr>
    <w:rPr>
      <w:rFonts w:ascii="Arial" w:hAnsi="Arial" w:cs="Arial"/>
      <w:i/>
      <w:iCs/>
      <w:sz w:val="16"/>
      <w:szCs w:val="16"/>
    </w:rPr>
  </w:style>
  <w:style w:type="character" w:styleId="Lienhypertexte">
    <w:name w:val="Hyperlink"/>
    <w:rsid w:val="00A9082D"/>
    <w:rPr>
      <w:color w:val="0000FF"/>
      <w:u w:val="single"/>
    </w:rPr>
  </w:style>
  <w:style w:type="paragraph" w:styleId="Corpsdetexte3">
    <w:name w:val="Body Text 3"/>
    <w:basedOn w:val="Normal"/>
    <w:rsid w:val="00A9082D"/>
    <w:rPr>
      <w:rFonts w:ascii="Arial" w:hAnsi="Arial" w:cs="Arial"/>
      <w:i/>
      <w:iCs/>
      <w:sz w:val="16"/>
      <w:szCs w:val="16"/>
    </w:rPr>
  </w:style>
  <w:style w:type="paragraph" w:styleId="NormalWeb">
    <w:name w:val="Normal (Web)"/>
    <w:basedOn w:val="Normal"/>
    <w:rsid w:val="00A9082D"/>
    <w:pPr>
      <w:spacing w:before="100" w:beforeAutospacing="1" w:after="100" w:afterAutospacing="1"/>
    </w:pPr>
    <w:rPr>
      <w:rFonts w:ascii="Arial Unicode MS" w:eastAsia="Arial Unicode MS" w:hAnsi="Arial Unicode MS" w:cs="Arial Unicode MS"/>
      <w:color w:val="000000"/>
      <w:sz w:val="24"/>
      <w:szCs w:val="24"/>
    </w:rPr>
  </w:style>
  <w:style w:type="table" w:styleId="Grilledutableau">
    <w:name w:val="Table Grid"/>
    <w:basedOn w:val="TableauNormal"/>
    <w:rsid w:val="00B54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6C75AA"/>
    <w:rPr>
      <w:rFonts w:ascii="Tahoma" w:hAnsi="Tahoma" w:cs="Tahoma"/>
      <w:sz w:val="16"/>
      <w:szCs w:val="16"/>
    </w:rPr>
  </w:style>
  <w:style w:type="character" w:customStyle="1" w:styleId="TextedebullesCar">
    <w:name w:val="Texte de bulles Car"/>
    <w:link w:val="Textedebulles"/>
    <w:rsid w:val="006C75AA"/>
    <w:rPr>
      <w:rFonts w:ascii="Tahoma" w:hAnsi="Tahoma" w:cs="Tahoma"/>
      <w:sz w:val="16"/>
      <w:szCs w:val="16"/>
    </w:rPr>
  </w:style>
  <w:style w:type="paragraph" w:styleId="Paragraphedeliste">
    <w:name w:val="List Paragraph"/>
    <w:basedOn w:val="Normal"/>
    <w:uiPriority w:val="34"/>
    <w:qFormat/>
    <w:rsid w:val="006C75AA"/>
    <w:pPr>
      <w:ind w:left="720"/>
      <w:contextualSpacing/>
    </w:pPr>
  </w:style>
  <w:style w:type="paragraph" w:customStyle="1" w:styleId="Pagedegarde">
    <w:name w:val="Page de garde"/>
    <w:basedOn w:val="Normal"/>
    <w:uiPriority w:val="99"/>
    <w:rsid w:val="00451ABD"/>
    <w:pPr>
      <w:jc w:val="center"/>
    </w:pPr>
    <w:rPr>
      <w:rFonts w:ascii="Verdana" w:hAnsi="Verdana" w:cs="Times New Roman"/>
      <w:b/>
      <w:caps/>
      <w:sz w:val="18"/>
    </w:rPr>
  </w:style>
  <w:style w:type="character" w:customStyle="1" w:styleId="PieddepageCar">
    <w:name w:val="Pied de page Car"/>
    <w:link w:val="Pieddepage"/>
    <w:uiPriority w:val="99"/>
    <w:rsid w:val="00451ABD"/>
    <w:rPr>
      <w:rFonts w:ascii="Univers (WN)" w:hAnsi="Univers (WN)" w:cs="Univers (W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07F6086E2DDC458F2623B10E3DBB1B" ma:contentTypeVersion="12" ma:contentTypeDescription="Crée un document." ma:contentTypeScope="" ma:versionID="023d9ad707c3eea69e3b9f70d6bfeb2a">
  <xsd:schema xmlns:xsd="http://www.w3.org/2001/XMLSchema" xmlns:xs="http://www.w3.org/2001/XMLSchema" xmlns:p="http://schemas.microsoft.com/office/2006/metadata/properties" xmlns:ns2="72d4edb9-1b3f-48a9-aaad-4581843f6f3e" xmlns:ns3="0ae1ed95-4d26-485b-b169-01c3502c053c" targetNamespace="http://schemas.microsoft.com/office/2006/metadata/properties" ma:root="true" ma:fieldsID="fed46d6f8c5782a3ab5d6ca50d9ad64f" ns2:_="" ns3:_="">
    <xsd:import namespace="72d4edb9-1b3f-48a9-aaad-4581843f6f3e"/>
    <xsd:import namespace="0ae1ed95-4d26-485b-b169-01c3502c05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d4edb9-1b3f-48a9-aaad-4581843f6f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1861995-e7af-4e7a-a39b-c35dcfeb1b9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e1ed95-4d26-485b-b169-01c3502c05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5aac90f-b85a-4ec9-a483-a3b2d424aa4b}" ma:internalName="TaxCatchAll" ma:showField="CatchAllData" ma:web="0ae1ed95-4d26-485b-b169-01c3502c0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ae1ed95-4d26-485b-b169-01c3502c053c" xsi:nil="true"/>
    <lcf76f155ced4ddcb4097134ff3c332f xmlns="72d4edb9-1b3f-48a9-aaad-4581843f6f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73D686-38AE-4827-A24D-DE9CDD579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d4edb9-1b3f-48a9-aaad-4581843f6f3e"/>
    <ds:schemaRef ds:uri="0ae1ed95-4d26-485b-b169-01c3502c05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B1CE4E-BBE8-4067-95ED-53335C515736}">
  <ds:schemaRefs>
    <ds:schemaRef ds:uri="http://schemas.openxmlformats.org/officeDocument/2006/bibliography"/>
  </ds:schemaRefs>
</ds:datastoreItem>
</file>

<file path=customXml/itemProps3.xml><?xml version="1.0" encoding="utf-8"?>
<ds:datastoreItem xmlns:ds="http://schemas.openxmlformats.org/officeDocument/2006/customXml" ds:itemID="{C45749F0-A9E5-45B5-97E0-E76846DF99CB}">
  <ds:schemaRefs>
    <ds:schemaRef ds:uri="http://schemas.microsoft.com/sharepoint/v3/contenttype/forms"/>
  </ds:schemaRefs>
</ds:datastoreItem>
</file>

<file path=customXml/itemProps4.xml><?xml version="1.0" encoding="utf-8"?>
<ds:datastoreItem xmlns:ds="http://schemas.openxmlformats.org/officeDocument/2006/customXml" ds:itemID="{D6E8CE31-7983-486A-8356-6392CEE76743}">
  <ds:schemaRefs>
    <ds:schemaRef ds:uri="http://schemas.microsoft.com/office/2006/metadata/properties"/>
    <ds:schemaRef ds:uri="http://schemas.microsoft.com/office/infopath/2007/PartnerControls"/>
    <ds:schemaRef ds:uri="0ae1ed95-4d26-485b-b169-01c3502c053c"/>
    <ds:schemaRef ds:uri="72d4edb9-1b3f-48a9-aaad-4581843f6f3e"/>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916</Words>
  <Characters>6553</Characters>
  <Application>Microsoft Office Word</Application>
  <DocSecurity>0</DocSecurity>
  <Lines>54</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nga</dc:creator>
  <cp:keywords/>
  <dc:description/>
  <cp:lastModifiedBy>Christelle LAMORY</cp:lastModifiedBy>
  <cp:revision>42</cp:revision>
  <cp:lastPrinted>2023-12-21T07:48:00Z</cp:lastPrinted>
  <dcterms:created xsi:type="dcterms:W3CDTF">2023-12-26T12:07:00Z</dcterms:created>
  <dcterms:modified xsi:type="dcterms:W3CDTF">2026-01-13T15:03:00Z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0x0101000407F6086E2DDC458F2623B10E3DBB1B</vt:lpwstr>
  </property>
  <property fmtid="{D5CDD505-2E9C-101B-9397-08002B2CF9AE}" pid="3" name="Order">
    <vt:r8>1921700</vt:r8>
  </property>
  <property fmtid="{D5CDD505-2E9C-101B-9397-08002B2CF9AE}" pid="4" name="MediaServiceImageTags">
    <vt:lpwstr/>
  </property>
  <property fmtid="{D5CDD505-2E9C-101B-9397-08002B2CF9AE}" pid="5" name="MSIP_Label_bb88328d-1296-4270-b00d-ecfae1f4c260_Enabled">
    <vt:lpwstr>true</vt:lpwstr>
  </property>
  <property fmtid="{D5CDD505-2E9C-101B-9397-08002B2CF9AE}" pid="6" name="MSIP_Label_bb88328d-1296-4270-b00d-ecfae1f4c260_SetDate">
    <vt:lpwstr>2025-11-25T12:55:59Z</vt:lpwstr>
  </property>
  <property fmtid="{D5CDD505-2E9C-101B-9397-08002B2CF9AE}" pid="7" name="MSIP_Label_bb88328d-1296-4270-b00d-ecfae1f4c260_Method">
    <vt:lpwstr>Standard</vt:lpwstr>
  </property>
  <property fmtid="{D5CDD505-2E9C-101B-9397-08002B2CF9AE}" pid="8" name="MSIP_Label_bb88328d-1296-4270-b00d-ecfae1f4c260_Name">
    <vt:lpwstr>Restreint</vt:lpwstr>
  </property>
  <property fmtid="{D5CDD505-2E9C-101B-9397-08002B2CF9AE}" pid="9" name="MSIP_Label_bb88328d-1296-4270-b00d-ecfae1f4c260_SiteId">
    <vt:lpwstr>008ada3d-53c0-4172-8c56-c5fe0399133e</vt:lpwstr>
  </property>
  <property fmtid="{D5CDD505-2E9C-101B-9397-08002B2CF9AE}" pid="10" name="MSIP_Label_bb88328d-1296-4270-b00d-ecfae1f4c260_ActionId">
    <vt:lpwstr>45a0728b-06c8-448f-9ee3-8bf00ec4cd3c</vt:lpwstr>
  </property>
  <property fmtid="{D5CDD505-2E9C-101B-9397-08002B2CF9AE}" pid="11" name="MSIP_Label_bb88328d-1296-4270-b00d-ecfae1f4c260_ContentBits">
    <vt:lpwstr>0</vt:lpwstr>
  </property>
  <property fmtid="{D5CDD505-2E9C-101B-9397-08002B2CF9AE}" pid="12" name="MSIP_Label_bb88328d-1296-4270-b00d-ecfae1f4c260_Tag">
    <vt:lpwstr>10, 3, 0, 1</vt:lpwstr>
  </property>
</Properties>
</file>